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BF80" w14:textId="77777777" w:rsidR="00412902" w:rsidRPr="00996316" w:rsidRDefault="00412902" w:rsidP="00996316">
      <w:pPr>
        <w:pStyle w:val="Heading1"/>
        <w:spacing w:before="54"/>
        <w:ind w:left="0"/>
        <w:jc w:val="left"/>
        <w:rPr>
          <w:sz w:val="24"/>
          <w:szCs w:val="24"/>
        </w:rPr>
      </w:pPr>
    </w:p>
    <w:p w14:paraId="24155CD0" w14:textId="377768BC" w:rsidR="00F21EEB" w:rsidRDefault="00F21EEB" w:rsidP="00F21EEB">
      <w:pPr>
        <w:pStyle w:val="Heading1"/>
        <w:spacing w:before="54"/>
        <w:ind w:left="1134"/>
        <w:jc w:val="left"/>
      </w:pPr>
      <w:r>
        <w:rPr>
          <w:noProof/>
        </w:rPr>
        <w:drawing>
          <wp:inline distT="0" distB="0" distL="0" distR="0" wp14:anchorId="3F783A60" wp14:editId="02645623">
            <wp:extent cx="2360140" cy="677552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19" cy="6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9D83F" w14:textId="77777777" w:rsidR="00F21EEB" w:rsidRPr="00F21EEB" w:rsidRDefault="00F21EEB" w:rsidP="00F21EEB">
      <w:pPr>
        <w:pStyle w:val="Heading1"/>
        <w:spacing w:before="54"/>
        <w:ind w:left="1134"/>
        <w:jc w:val="left"/>
        <w:rPr>
          <w:sz w:val="16"/>
          <w:szCs w:val="16"/>
        </w:rPr>
      </w:pPr>
    </w:p>
    <w:p w14:paraId="675C41E7" w14:textId="4F8DFF1B" w:rsidR="004F0F8E" w:rsidRPr="00805779" w:rsidRDefault="00F21EEB">
      <w:pPr>
        <w:pStyle w:val="Heading1"/>
        <w:spacing w:before="54"/>
        <w:ind w:left="783"/>
        <w:rPr>
          <w:smallCaps/>
        </w:rPr>
      </w:pPr>
      <w:r w:rsidRPr="00805779">
        <w:rPr>
          <w:smallCaps/>
        </w:rPr>
        <w:t>R</w:t>
      </w:r>
      <w:r w:rsidR="00805779" w:rsidRPr="00805779">
        <w:rPr>
          <w:smallCaps/>
        </w:rPr>
        <w:t>ace</w:t>
      </w:r>
      <w:r w:rsidRPr="00805779">
        <w:rPr>
          <w:smallCaps/>
        </w:rPr>
        <w:t>, R</w:t>
      </w:r>
      <w:r w:rsidR="00805779" w:rsidRPr="00805779">
        <w:rPr>
          <w:smallCaps/>
        </w:rPr>
        <w:t>acismes</w:t>
      </w:r>
      <w:r w:rsidRPr="00805779">
        <w:rPr>
          <w:smallCaps/>
        </w:rPr>
        <w:t xml:space="preserve"> &amp; </w:t>
      </w:r>
      <w:proofErr w:type="spellStart"/>
      <w:r w:rsidRPr="00805779">
        <w:rPr>
          <w:smallCaps/>
        </w:rPr>
        <w:t>R</w:t>
      </w:r>
      <w:r w:rsidR="00805779" w:rsidRPr="00805779">
        <w:rPr>
          <w:smallCaps/>
        </w:rPr>
        <w:t>acialisations</w:t>
      </w:r>
      <w:proofErr w:type="spellEnd"/>
    </w:p>
    <w:p w14:paraId="595921CB" w14:textId="77777777" w:rsidR="004F0F8E" w:rsidRPr="00805779" w:rsidRDefault="00F21EEB">
      <w:pPr>
        <w:spacing w:before="7"/>
        <w:ind w:left="782" w:right="562"/>
        <w:jc w:val="center"/>
        <w:rPr>
          <w:sz w:val="40"/>
          <w:szCs w:val="40"/>
        </w:rPr>
      </w:pPr>
      <w:r w:rsidRPr="00805779">
        <w:rPr>
          <w:sz w:val="40"/>
          <w:szCs w:val="40"/>
        </w:rPr>
        <w:t>Enjeux conceptuels et méthodologiques</w:t>
      </w:r>
    </w:p>
    <w:p w14:paraId="4B7251A5" w14:textId="77777777" w:rsidR="004F0F8E" w:rsidRDefault="004F0F8E">
      <w:pPr>
        <w:spacing w:before="6"/>
      </w:pPr>
    </w:p>
    <w:p w14:paraId="7BB30C2B" w14:textId="77777777" w:rsidR="004F0F8E" w:rsidRDefault="00F21EEB">
      <w:pPr>
        <w:spacing w:before="91" w:line="254" w:lineRule="auto"/>
        <w:ind w:left="2394" w:right="2029" w:hanging="1"/>
        <w:jc w:val="center"/>
      </w:pPr>
      <w:r>
        <w:t xml:space="preserve">Conférence </w:t>
      </w:r>
      <w:r>
        <w:rPr>
          <w:spacing w:val="-3"/>
        </w:rPr>
        <w:t xml:space="preserve">organisée </w:t>
      </w:r>
      <w:r>
        <w:t>dans le cadre du projet « Dire le Racisme » Université Côte d’Azur – URMIS (CNRS UMR 8245- IRD UMR</w:t>
      </w:r>
      <w:r>
        <w:rPr>
          <w:spacing w:val="51"/>
        </w:rPr>
        <w:t xml:space="preserve"> </w:t>
      </w:r>
      <w:r>
        <w:t>205)</w:t>
      </w:r>
    </w:p>
    <w:p w14:paraId="1EE6B6AC" w14:textId="7E612E9A" w:rsidR="004F0F8E" w:rsidRDefault="00F21EEB" w:rsidP="00CE18C1">
      <w:pPr>
        <w:spacing w:before="1" w:line="261" w:lineRule="auto"/>
        <w:ind w:left="1988" w:right="1252"/>
        <w:jc w:val="center"/>
      </w:pPr>
      <w:r>
        <w:t>Avec le soutien de l’Institut Convergence</w:t>
      </w:r>
      <w:r w:rsidR="00702BDE">
        <w:t>s</w:t>
      </w:r>
      <w:r>
        <w:t xml:space="preserve"> </w:t>
      </w:r>
      <w:r w:rsidRPr="00CE18C1">
        <w:rPr>
          <w:smallCaps/>
        </w:rPr>
        <w:t>Migrations</w:t>
      </w:r>
      <w:r>
        <w:t xml:space="preserve"> (Collège de France-CNRS) ainsi que de l’Université de Lille</w:t>
      </w:r>
      <w:r w:rsidR="00ED3FEC">
        <w:t xml:space="preserve"> (</w:t>
      </w:r>
      <w:proofErr w:type="spellStart"/>
      <w:r w:rsidR="00ED3FEC">
        <w:t>CeRIES</w:t>
      </w:r>
      <w:proofErr w:type="spellEnd"/>
      <w:r w:rsidR="00ED3FEC">
        <w:t>)</w:t>
      </w:r>
    </w:p>
    <w:p w14:paraId="13FAB170" w14:textId="77777777" w:rsidR="004F0F8E" w:rsidRDefault="004F0F8E">
      <w:pPr>
        <w:spacing w:before="2"/>
        <w:rPr>
          <w:sz w:val="28"/>
        </w:rPr>
      </w:pPr>
    </w:p>
    <w:p w14:paraId="1375DE12" w14:textId="77777777" w:rsidR="004F0F8E" w:rsidRDefault="00F21EEB">
      <w:pPr>
        <w:pStyle w:val="Heading2"/>
        <w:spacing w:before="88"/>
      </w:pPr>
      <w:r>
        <w:t xml:space="preserve">Lundi 4 Mai 2020 | </w:t>
      </w:r>
      <w:proofErr w:type="gramStart"/>
      <w:r>
        <w:t>09:</w:t>
      </w:r>
      <w:proofErr w:type="gramEnd"/>
      <w:r>
        <w:t>00–13:00</w:t>
      </w:r>
    </w:p>
    <w:p w14:paraId="2BD51DD9" w14:textId="77777777" w:rsidR="004F0F8E" w:rsidRDefault="00F21EEB">
      <w:pPr>
        <w:pStyle w:val="Heading3"/>
        <w:spacing w:before="99"/>
        <w:ind w:left="717"/>
      </w:pPr>
      <w:r>
        <w:t>Centre des Colloques - Campus Condorcet - salle 50</w:t>
      </w:r>
    </w:p>
    <w:p w14:paraId="4AF827F0" w14:textId="77777777" w:rsidR="004F0F8E" w:rsidRDefault="004F0F8E">
      <w:pPr>
        <w:spacing w:before="4"/>
        <w:rPr>
          <w:b/>
          <w:sz w:val="28"/>
        </w:rPr>
      </w:pPr>
    </w:p>
    <w:p w14:paraId="2D20F3C9" w14:textId="77777777" w:rsidR="004F0F8E" w:rsidRDefault="00CE18C1">
      <w:pPr>
        <w:spacing w:before="91"/>
        <w:ind w:left="133"/>
        <w:rPr>
          <w:sz w:val="23"/>
        </w:rPr>
      </w:pPr>
      <w:proofErr w:type="gramStart"/>
      <w:r>
        <w:rPr>
          <w:sz w:val="23"/>
        </w:rPr>
        <w:t>8</w:t>
      </w:r>
      <w:r w:rsidR="00F21EEB">
        <w:rPr>
          <w:sz w:val="23"/>
        </w:rPr>
        <w:t>:</w:t>
      </w:r>
      <w:proofErr w:type="gramEnd"/>
      <w:r>
        <w:rPr>
          <w:sz w:val="23"/>
        </w:rPr>
        <w:t>30</w:t>
      </w:r>
      <w:r w:rsidR="00F21EEB">
        <w:rPr>
          <w:sz w:val="23"/>
        </w:rPr>
        <w:t>–9:</w:t>
      </w:r>
      <w:r>
        <w:rPr>
          <w:sz w:val="23"/>
        </w:rPr>
        <w:t>00</w:t>
      </w:r>
      <w:r w:rsidR="00F21EEB">
        <w:rPr>
          <w:sz w:val="23"/>
        </w:rPr>
        <w:t xml:space="preserve"> | Accueil des participants / Café</w:t>
      </w:r>
    </w:p>
    <w:p w14:paraId="64353870" w14:textId="77777777" w:rsidR="004F0F8E" w:rsidRDefault="004F0F8E">
      <w:pPr>
        <w:spacing w:before="7"/>
        <w:rPr>
          <w:sz w:val="20"/>
        </w:rPr>
      </w:pPr>
    </w:p>
    <w:p w14:paraId="68C31965" w14:textId="77777777" w:rsidR="004F0F8E" w:rsidRDefault="00F21EEB">
      <w:pPr>
        <w:ind w:left="117"/>
        <w:rPr>
          <w:b/>
          <w:sz w:val="23"/>
        </w:rPr>
      </w:pPr>
      <w:proofErr w:type="gramStart"/>
      <w:r>
        <w:rPr>
          <w:sz w:val="23"/>
        </w:rPr>
        <w:t>9:</w:t>
      </w:r>
      <w:proofErr w:type="gramEnd"/>
      <w:r w:rsidR="00CE18C1">
        <w:rPr>
          <w:sz w:val="23"/>
        </w:rPr>
        <w:t>00</w:t>
      </w:r>
      <w:r>
        <w:rPr>
          <w:sz w:val="23"/>
        </w:rPr>
        <w:t>–9:</w:t>
      </w:r>
      <w:r w:rsidR="00CE18C1">
        <w:rPr>
          <w:sz w:val="23"/>
        </w:rPr>
        <w:t>10</w:t>
      </w:r>
      <w:r>
        <w:rPr>
          <w:sz w:val="23"/>
        </w:rPr>
        <w:t xml:space="preserve"> | </w:t>
      </w:r>
      <w:r>
        <w:rPr>
          <w:b/>
          <w:color w:val="0070C0"/>
          <w:sz w:val="23"/>
        </w:rPr>
        <w:t xml:space="preserve">Institut Convergences </w:t>
      </w:r>
      <w:r w:rsidR="00CE18C1" w:rsidRPr="00CE18C1">
        <w:rPr>
          <w:b/>
          <w:smallCaps/>
          <w:color w:val="0070C0"/>
          <w:sz w:val="23"/>
        </w:rPr>
        <w:t>Migrations</w:t>
      </w:r>
      <w:r w:rsidR="00CE18C1">
        <w:rPr>
          <w:b/>
          <w:color w:val="0070C0"/>
          <w:sz w:val="23"/>
        </w:rPr>
        <w:t xml:space="preserve"> </w:t>
      </w:r>
    </w:p>
    <w:p w14:paraId="1FB2296F" w14:textId="77777777" w:rsidR="004F0F8E" w:rsidRDefault="00F21EEB">
      <w:pPr>
        <w:pStyle w:val="BodyText"/>
        <w:spacing w:before="6"/>
        <w:ind w:left="117"/>
      </w:pPr>
      <w:r>
        <w:t>Mot de Bienvenue</w:t>
      </w:r>
    </w:p>
    <w:p w14:paraId="10EC56D4" w14:textId="77777777" w:rsidR="004F0F8E" w:rsidRPr="00996316" w:rsidRDefault="004F0F8E" w:rsidP="00996316">
      <w:pPr>
        <w:spacing w:line="140" w:lineRule="exact"/>
        <w:rPr>
          <w:sz w:val="26"/>
        </w:rPr>
      </w:pPr>
    </w:p>
    <w:p w14:paraId="55CBABC7" w14:textId="77777777" w:rsidR="004F0F8E" w:rsidRDefault="00F21EEB">
      <w:pPr>
        <w:spacing w:before="192" w:line="274" w:lineRule="exact"/>
        <w:ind w:left="1072" w:right="562"/>
        <w:jc w:val="center"/>
        <w:rPr>
          <w:sz w:val="24"/>
        </w:rPr>
      </w:pPr>
      <w:r>
        <w:rPr>
          <w:sz w:val="24"/>
        </w:rPr>
        <w:t xml:space="preserve">°°°°°°°°°°°°°°°°°°°°°°°°°°°°°° </w:t>
      </w:r>
      <w:r>
        <w:rPr>
          <w:i/>
          <w:sz w:val="24"/>
        </w:rPr>
        <w:t xml:space="preserve">Race, racismes &amp; </w:t>
      </w:r>
      <w:proofErr w:type="spellStart"/>
      <w:proofErr w:type="gramStart"/>
      <w:r>
        <w:rPr>
          <w:i/>
          <w:sz w:val="24"/>
        </w:rPr>
        <w:t>racialisations</w:t>
      </w:r>
      <w:proofErr w:type="spellEnd"/>
      <w:r>
        <w:rPr>
          <w:i/>
          <w:sz w:val="24"/>
        </w:rPr>
        <w:t>:</w:t>
      </w:r>
      <w:r>
        <w:rPr>
          <w:sz w:val="24"/>
        </w:rPr>
        <w:t>°</w:t>
      </w:r>
      <w:proofErr w:type="gramEnd"/>
      <w:r>
        <w:rPr>
          <w:sz w:val="24"/>
        </w:rPr>
        <w:t>°°°°°°°°°°°°°°°°°°°°°°°°°°°°°°</w:t>
      </w:r>
    </w:p>
    <w:p w14:paraId="0189C3F1" w14:textId="77777777" w:rsidR="004F0F8E" w:rsidRDefault="00702BDE">
      <w:pPr>
        <w:pStyle w:val="Heading4"/>
        <w:spacing w:line="274" w:lineRule="exact"/>
        <w:ind w:left="1072"/>
      </w:pPr>
      <w:r>
        <w:t>E</w:t>
      </w:r>
      <w:r w:rsidR="00F21EEB">
        <w:t>njeux définitoires et méthodologiques</w:t>
      </w:r>
    </w:p>
    <w:p w14:paraId="1D2EB571" w14:textId="77777777" w:rsidR="004F0F8E" w:rsidRDefault="00F21EEB">
      <w:pPr>
        <w:spacing w:before="228"/>
        <w:ind w:left="173"/>
      </w:pPr>
      <w:r>
        <w:rPr>
          <w:b/>
          <w:i/>
          <w:sz w:val="23"/>
        </w:rPr>
        <w:t xml:space="preserve">Présidente </w:t>
      </w:r>
      <w:r w:rsidRPr="00702BDE">
        <w:rPr>
          <w:b/>
          <w:color w:val="0070C0"/>
          <w:sz w:val="23"/>
        </w:rPr>
        <w:t>Géraldine BOZEC</w:t>
      </w:r>
      <w:r>
        <w:rPr>
          <w:b/>
          <w:color w:val="0D44A3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URMIS Université Côte d'Azur</w:t>
      </w:r>
    </w:p>
    <w:p w14:paraId="23F36F12" w14:textId="77777777" w:rsidR="004F0F8E" w:rsidRDefault="004F0F8E" w:rsidP="00996316">
      <w:pPr>
        <w:spacing w:before="9" w:line="200" w:lineRule="exact"/>
        <w:rPr>
          <w:sz w:val="23"/>
        </w:rPr>
      </w:pPr>
    </w:p>
    <w:p w14:paraId="4CF8BB4D" w14:textId="77777777" w:rsidR="004F0F8E" w:rsidRDefault="00F21EEB">
      <w:pPr>
        <w:spacing w:before="1"/>
        <w:ind w:left="173"/>
      </w:pPr>
      <w:r>
        <w:rPr>
          <w:b/>
          <w:color w:val="0070C0"/>
          <w:sz w:val="23"/>
        </w:rPr>
        <w:t xml:space="preserve">Christian POIRET </w:t>
      </w:r>
      <w:r>
        <w:rPr>
          <w:b/>
          <w:sz w:val="23"/>
        </w:rPr>
        <w:t xml:space="preserve">| </w:t>
      </w:r>
      <w:r w:rsidRPr="00CE18C1">
        <w:rPr>
          <w:color w:val="595959" w:themeColor="text1" w:themeTint="A6"/>
        </w:rPr>
        <w:t xml:space="preserve">Université Paris Diderot, </w:t>
      </w:r>
      <w:proofErr w:type="spellStart"/>
      <w:r w:rsidRPr="00CE18C1">
        <w:rPr>
          <w:color w:val="595959" w:themeColor="text1" w:themeTint="A6"/>
        </w:rPr>
        <w:t>Urmis</w:t>
      </w:r>
      <w:proofErr w:type="spellEnd"/>
    </w:p>
    <w:p w14:paraId="7D364C2D" w14:textId="77777777" w:rsidR="004F0F8E" w:rsidRDefault="00F21EEB">
      <w:pPr>
        <w:pStyle w:val="BodyText"/>
        <w:spacing w:before="8"/>
        <w:ind w:left="173"/>
      </w:pPr>
      <w:r>
        <w:t>Penser le racisme comme rapport social de domination</w:t>
      </w:r>
    </w:p>
    <w:p w14:paraId="271562B8" w14:textId="77777777" w:rsidR="004F0F8E" w:rsidRPr="00996316" w:rsidRDefault="004F0F8E" w:rsidP="00996316">
      <w:pPr>
        <w:spacing w:before="2" w:line="140" w:lineRule="exact"/>
        <w:rPr>
          <w:sz w:val="23"/>
        </w:rPr>
      </w:pPr>
    </w:p>
    <w:p w14:paraId="7A78F6CB" w14:textId="19BB1D17" w:rsidR="004F0F8E" w:rsidRPr="003E7765" w:rsidRDefault="00F21EEB">
      <w:pPr>
        <w:pStyle w:val="Heading5"/>
        <w:tabs>
          <w:tab w:val="left" w:pos="4812"/>
        </w:tabs>
        <w:spacing w:before="91"/>
        <w:ind w:left="173"/>
        <w:rPr>
          <w:b w:val="0"/>
          <w:sz w:val="22"/>
        </w:rPr>
      </w:pPr>
      <w:r>
        <w:rPr>
          <w:color w:val="0070C0"/>
        </w:rPr>
        <w:t xml:space="preserve">Fabrice DHUME </w:t>
      </w:r>
      <w:r>
        <w:rPr>
          <w:color w:val="010204"/>
        </w:rPr>
        <w:t xml:space="preserve">| </w:t>
      </w:r>
      <w:proofErr w:type="spellStart"/>
      <w:r>
        <w:rPr>
          <w:b w:val="0"/>
          <w:color w:val="4F4F4F"/>
        </w:rPr>
        <w:t>CrisiS</w:t>
      </w:r>
      <w:proofErr w:type="spellEnd"/>
      <w:r w:rsidR="007D6353">
        <w:rPr>
          <w:b w:val="0"/>
          <w:color w:val="4F4F4F"/>
          <w:spacing w:val="2"/>
        </w:rPr>
        <w:t xml:space="preserve">, </w:t>
      </w:r>
      <w:r>
        <w:rPr>
          <w:color w:val="0070C0"/>
        </w:rPr>
        <w:t>Margueritte</w:t>
      </w:r>
      <w:r w:rsidR="003E7765">
        <w:rPr>
          <w:color w:val="0070C0"/>
        </w:rPr>
        <w:t xml:space="preserve"> </w:t>
      </w:r>
      <w:r>
        <w:rPr>
          <w:color w:val="0070C0"/>
        </w:rPr>
        <w:t xml:space="preserve">COGNET </w:t>
      </w:r>
      <w:r w:rsidRPr="003E7765">
        <w:rPr>
          <w:b w:val="0"/>
          <w:color w:val="0070C0"/>
        </w:rPr>
        <w:t>&amp;</w:t>
      </w:r>
      <w:r>
        <w:rPr>
          <w:color w:val="0070C0"/>
        </w:rPr>
        <w:t xml:space="preserve"> Aude RABAUD </w:t>
      </w:r>
      <w:r>
        <w:t>|</w:t>
      </w:r>
      <w:r>
        <w:rPr>
          <w:spacing w:val="2"/>
        </w:rPr>
        <w:t xml:space="preserve"> </w:t>
      </w:r>
      <w:r w:rsidR="003E7765" w:rsidRPr="00CE18C1">
        <w:rPr>
          <w:b w:val="0"/>
          <w:color w:val="595959" w:themeColor="text1" w:themeTint="A6"/>
          <w:sz w:val="22"/>
        </w:rPr>
        <w:t xml:space="preserve">Université Paris Diderot, </w:t>
      </w:r>
      <w:proofErr w:type="spellStart"/>
      <w:r w:rsidR="003E7765" w:rsidRPr="00CE18C1">
        <w:rPr>
          <w:b w:val="0"/>
          <w:color w:val="595959" w:themeColor="text1" w:themeTint="A6"/>
          <w:sz w:val="22"/>
        </w:rPr>
        <w:t>Urmis</w:t>
      </w:r>
      <w:proofErr w:type="spellEnd"/>
    </w:p>
    <w:p w14:paraId="0DA0D4AB" w14:textId="77777777" w:rsidR="004F0F8E" w:rsidRPr="003E7765" w:rsidRDefault="00F21EEB">
      <w:pPr>
        <w:pStyle w:val="BodyText"/>
        <w:spacing w:before="10"/>
        <w:ind w:left="173"/>
      </w:pPr>
      <w:r w:rsidRPr="003E7765">
        <w:t xml:space="preserve">Théoriser le racisme avec Véronique de </w:t>
      </w:r>
      <w:proofErr w:type="spellStart"/>
      <w:r w:rsidRPr="003E7765">
        <w:t>Rudder</w:t>
      </w:r>
      <w:proofErr w:type="spellEnd"/>
    </w:p>
    <w:p w14:paraId="6E0B4E9A" w14:textId="77777777" w:rsidR="004F0F8E" w:rsidRPr="003E7765" w:rsidRDefault="004F0F8E" w:rsidP="00996316">
      <w:pPr>
        <w:spacing w:before="10" w:line="140" w:lineRule="exact"/>
        <w:rPr>
          <w:sz w:val="20"/>
        </w:rPr>
      </w:pPr>
    </w:p>
    <w:p w14:paraId="42D369C6" w14:textId="422954CB" w:rsidR="004F0F8E" w:rsidRDefault="00996316">
      <w:pPr>
        <w:pStyle w:val="BodyText"/>
        <w:spacing w:before="91"/>
        <w:ind w:left="121"/>
      </w:pPr>
      <w:r>
        <w:t xml:space="preserve"> </w:t>
      </w:r>
      <w:proofErr w:type="gramStart"/>
      <w:r w:rsidR="00F21EEB">
        <w:t>Discussion</w:t>
      </w:r>
      <w:r w:rsidR="00412902">
        <w:t>:</w:t>
      </w:r>
      <w:proofErr w:type="gramEnd"/>
    </w:p>
    <w:p w14:paraId="438DA646" w14:textId="11F2F757" w:rsidR="004F0F8E" w:rsidRDefault="00996316">
      <w:pPr>
        <w:pStyle w:val="Heading5"/>
        <w:rPr>
          <w:b w:val="0"/>
          <w:sz w:val="22"/>
        </w:rPr>
      </w:pPr>
      <w:r>
        <w:rPr>
          <w:color w:val="2F6EBA"/>
        </w:rPr>
        <w:t xml:space="preserve"> </w:t>
      </w:r>
      <w:r w:rsidR="00F21EEB">
        <w:rPr>
          <w:color w:val="2F6EBA"/>
        </w:rPr>
        <w:t xml:space="preserve">Patrick SIMON </w:t>
      </w:r>
      <w:r w:rsidR="00F21EEB">
        <w:t xml:space="preserve">| </w:t>
      </w:r>
      <w:r w:rsidR="00F21EEB">
        <w:rPr>
          <w:b w:val="0"/>
          <w:color w:val="555555"/>
          <w:sz w:val="22"/>
        </w:rPr>
        <w:t>INED</w:t>
      </w:r>
    </w:p>
    <w:p w14:paraId="2C30A100" w14:textId="77777777" w:rsidR="004F0F8E" w:rsidRDefault="004F0F8E">
      <w:pPr>
        <w:spacing w:before="2"/>
        <w:rPr>
          <w:sz w:val="13"/>
        </w:rPr>
      </w:pPr>
    </w:p>
    <w:p w14:paraId="0BD7AD49" w14:textId="4382BCEE" w:rsidR="004F0F8E" w:rsidRDefault="00F21EEB" w:rsidP="00996316">
      <w:pPr>
        <w:spacing w:before="92"/>
        <w:ind w:left="173"/>
        <w:rPr>
          <w:sz w:val="21"/>
        </w:rPr>
      </w:pPr>
      <w:proofErr w:type="gramStart"/>
      <w:r>
        <w:rPr>
          <w:sz w:val="21"/>
        </w:rPr>
        <w:t>11:</w:t>
      </w:r>
      <w:proofErr w:type="gramEnd"/>
      <w:r>
        <w:rPr>
          <w:sz w:val="21"/>
        </w:rPr>
        <w:t>00–11:</w:t>
      </w:r>
      <w:r w:rsidR="002364D1">
        <w:rPr>
          <w:sz w:val="21"/>
        </w:rPr>
        <w:t>15</w:t>
      </w:r>
      <w:r>
        <w:rPr>
          <w:sz w:val="21"/>
        </w:rPr>
        <w:t xml:space="preserve"> | </w:t>
      </w:r>
      <w:proofErr w:type="spellStart"/>
      <w:r>
        <w:rPr>
          <w:sz w:val="21"/>
        </w:rPr>
        <w:t>Pause café</w:t>
      </w:r>
      <w:proofErr w:type="spellEnd"/>
    </w:p>
    <w:p w14:paraId="03628333" w14:textId="77777777" w:rsidR="00996316" w:rsidRPr="00996316" w:rsidRDefault="00996316" w:rsidP="00996316">
      <w:pPr>
        <w:spacing w:before="92" w:line="100" w:lineRule="exact"/>
        <w:ind w:left="176"/>
        <w:rPr>
          <w:sz w:val="21"/>
        </w:rPr>
      </w:pPr>
    </w:p>
    <w:p w14:paraId="6C1F8263" w14:textId="77777777" w:rsidR="004F0F8E" w:rsidRPr="00412902" w:rsidRDefault="00F21EEB" w:rsidP="00412902">
      <w:pPr>
        <w:spacing w:before="211"/>
        <w:ind w:left="1407"/>
        <w:rPr>
          <w:sz w:val="24"/>
        </w:rPr>
      </w:pPr>
      <w:r>
        <w:rPr>
          <w:sz w:val="24"/>
        </w:rPr>
        <w:t xml:space="preserve">°°°°°°°°°°°°°°°°°°°°°°°°°°°°°° </w:t>
      </w:r>
      <w:r>
        <w:rPr>
          <w:i/>
          <w:sz w:val="24"/>
        </w:rPr>
        <w:t xml:space="preserve">Des concepts en mutation </w:t>
      </w:r>
      <w:r>
        <w:rPr>
          <w:sz w:val="24"/>
        </w:rPr>
        <w:t>°°°°°°°°°°°°°°°°°°°°°°°°°°°°°°°</w:t>
      </w:r>
    </w:p>
    <w:p w14:paraId="0FDA0B00" w14:textId="77777777" w:rsidR="004F0F8E" w:rsidRPr="00CE18C1" w:rsidRDefault="00F21EEB">
      <w:pPr>
        <w:spacing w:before="210"/>
        <w:ind w:left="133"/>
        <w:rPr>
          <w:color w:val="595959" w:themeColor="text1" w:themeTint="A6"/>
        </w:rPr>
      </w:pPr>
      <w:proofErr w:type="spellStart"/>
      <w:r>
        <w:rPr>
          <w:b/>
          <w:color w:val="0070C0"/>
          <w:sz w:val="23"/>
        </w:rPr>
        <w:t>Alana</w:t>
      </w:r>
      <w:proofErr w:type="spellEnd"/>
      <w:r>
        <w:rPr>
          <w:b/>
          <w:color w:val="0070C0"/>
          <w:sz w:val="23"/>
        </w:rPr>
        <w:t xml:space="preserve"> LENTIN </w:t>
      </w:r>
      <w:r w:rsidRPr="002364D1">
        <w:rPr>
          <w:b/>
          <w:sz w:val="23"/>
        </w:rPr>
        <w:t>|</w:t>
      </w:r>
      <w:r>
        <w:rPr>
          <w:b/>
          <w:color w:val="0070C0"/>
          <w:sz w:val="23"/>
        </w:rPr>
        <w:t xml:space="preserve"> </w:t>
      </w:r>
      <w:r w:rsidRPr="00CE18C1">
        <w:rPr>
          <w:color w:val="595959" w:themeColor="text1" w:themeTint="A6"/>
        </w:rPr>
        <w:t xml:space="preserve">Western Sidney </w:t>
      </w:r>
      <w:proofErr w:type="spellStart"/>
      <w:r w:rsidRPr="00CE18C1">
        <w:rPr>
          <w:color w:val="595959" w:themeColor="text1" w:themeTint="A6"/>
        </w:rPr>
        <w:t>University</w:t>
      </w:r>
      <w:proofErr w:type="spellEnd"/>
    </w:p>
    <w:p w14:paraId="3AE4BC5E" w14:textId="6D4F4090" w:rsidR="004F0F8E" w:rsidRDefault="00F21EEB" w:rsidP="003E7765">
      <w:pPr>
        <w:pStyle w:val="BodyText"/>
        <w:spacing w:before="6"/>
        <w:ind w:left="133"/>
      </w:pPr>
      <w:proofErr w:type="spellStart"/>
      <w:r>
        <w:t>Why</w:t>
      </w:r>
      <w:proofErr w:type="spellEnd"/>
      <w:r>
        <w:t xml:space="preserve"> race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matter</w:t>
      </w:r>
      <w:r w:rsidR="00094E53">
        <w:t>s</w:t>
      </w:r>
      <w:proofErr w:type="spellEnd"/>
    </w:p>
    <w:p w14:paraId="741B32EB" w14:textId="77777777" w:rsidR="003E7765" w:rsidRPr="003E7765" w:rsidRDefault="003E7765" w:rsidP="003E7765">
      <w:pPr>
        <w:pStyle w:val="BodyText"/>
        <w:spacing w:before="6"/>
        <w:ind w:left="133"/>
        <w:rPr>
          <w:b w:val="0"/>
          <w:i w:val="0"/>
        </w:rPr>
      </w:pPr>
    </w:p>
    <w:p w14:paraId="527D5A3B" w14:textId="77777777" w:rsidR="004F0F8E" w:rsidRDefault="00F21EEB">
      <w:pPr>
        <w:spacing w:line="262" w:lineRule="exact"/>
        <w:ind w:left="121"/>
      </w:pPr>
      <w:proofErr w:type="spellStart"/>
      <w:r>
        <w:rPr>
          <w:b/>
          <w:color w:val="0070C0"/>
          <w:sz w:val="23"/>
        </w:rPr>
        <w:t>Aurelien</w:t>
      </w:r>
      <w:proofErr w:type="spellEnd"/>
      <w:r>
        <w:rPr>
          <w:b/>
          <w:color w:val="0070C0"/>
          <w:sz w:val="23"/>
        </w:rPr>
        <w:t xml:space="preserve"> MONDON </w:t>
      </w:r>
      <w:r w:rsidRPr="002364D1">
        <w:rPr>
          <w:b/>
          <w:sz w:val="23"/>
        </w:rPr>
        <w:t>|</w:t>
      </w:r>
      <w:r>
        <w:rPr>
          <w:b/>
          <w:color w:val="0070C0"/>
          <w:sz w:val="23"/>
        </w:rPr>
        <w:t xml:space="preserve"> </w:t>
      </w:r>
      <w:proofErr w:type="spellStart"/>
      <w:r>
        <w:rPr>
          <w:color w:val="555555"/>
        </w:rPr>
        <w:t>University</w:t>
      </w:r>
      <w:proofErr w:type="spellEnd"/>
      <w:r>
        <w:rPr>
          <w:color w:val="555555"/>
        </w:rPr>
        <w:t xml:space="preserve"> of Bath </w:t>
      </w:r>
      <w:r>
        <w:rPr>
          <w:b/>
          <w:color w:val="0070C0"/>
          <w:sz w:val="23"/>
        </w:rPr>
        <w:t xml:space="preserve">&amp; Aaron WINTER | </w:t>
      </w:r>
      <w:proofErr w:type="spellStart"/>
      <w:r>
        <w:rPr>
          <w:color w:val="555555"/>
        </w:rPr>
        <w:t>University</w:t>
      </w:r>
      <w:proofErr w:type="spellEnd"/>
      <w:r>
        <w:rPr>
          <w:color w:val="555555"/>
        </w:rPr>
        <w:t xml:space="preserve"> of East London</w:t>
      </w:r>
    </w:p>
    <w:p w14:paraId="2DFB62D3" w14:textId="77777777" w:rsidR="004F0F8E" w:rsidRDefault="00F21EEB">
      <w:pPr>
        <w:pStyle w:val="BodyText"/>
        <w:spacing w:line="262" w:lineRule="exact"/>
        <w:ind w:left="121"/>
      </w:pPr>
      <w:proofErr w:type="spellStart"/>
      <w:r>
        <w:t>Populism</w:t>
      </w:r>
      <w:proofErr w:type="spellEnd"/>
      <w:r>
        <w:t xml:space="preserve">, </w:t>
      </w:r>
      <w:proofErr w:type="spellStart"/>
      <w:r>
        <w:t>racism</w:t>
      </w:r>
      <w:proofErr w:type="spellEnd"/>
      <w:r>
        <w:t xml:space="preserve"> and ‘the people</w:t>
      </w:r>
      <w:proofErr w:type="gramStart"/>
      <w:r>
        <w:t>’:</w:t>
      </w:r>
      <w:proofErr w:type="gramEnd"/>
      <w:r>
        <w:t xml:space="preserve"> the </w:t>
      </w:r>
      <w:proofErr w:type="spellStart"/>
      <w:r>
        <w:t>mainstreaming</w:t>
      </w:r>
      <w:proofErr w:type="spellEnd"/>
      <w:r>
        <w:t xml:space="preserve"> of the far right</w:t>
      </w:r>
    </w:p>
    <w:p w14:paraId="200B06E1" w14:textId="77777777" w:rsidR="004F0F8E" w:rsidRDefault="004F0F8E">
      <w:pPr>
        <w:spacing w:before="2"/>
        <w:rPr>
          <w:b/>
          <w:i/>
          <w:sz w:val="32"/>
        </w:rPr>
      </w:pPr>
    </w:p>
    <w:p w14:paraId="6213B17D" w14:textId="16880822" w:rsidR="004F0F8E" w:rsidRDefault="006F3B9F">
      <w:pPr>
        <w:ind w:left="133"/>
      </w:pPr>
      <w:r>
        <w:rPr>
          <w:b/>
          <w:color w:val="2F6EBA"/>
          <w:sz w:val="23"/>
        </w:rPr>
        <w:t xml:space="preserve"> </w:t>
      </w:r>
      <w:proofErr w:type="spellStart"/>
      <w:r w:rsidR="00F21EEB">
        <w:rPr>
          <w:b/>
          <w:color w:val="2F6EBA"/>
          <w:sz w:val="23"/>
        </w:rPr>
        <w:t>Gavan</w:t>
      </w:r>
      <w:proofErr w:type="spellEnd"/>
      <w:r w:rsidR="00F21EEB">
        <w:rPr>
          <w:b/>
          <w:color w:val="2F6EBA"/>
          <w:sz w:val="23"/>
        </w:rPr>
        <w:t xml:space="preserve"> TITLEY </w:t>
      </w:r>
      <w:r w:rsidR="00F21EEB" w:rsidRPr="002364D1">
        <w:rPr>
          <w:b/>
          <w:sz w:val="23"/>
        </w:rPr>
        <w:t xml:space="preserve">| </w:t>
      </w:r>
      <w:r w:rsidR="00F21EEB">
        <w:rPr>
          <w:color w:val="555555"/>
        </w:rPr>
        <w:t xml:space="preserve">Maynooth </w:t>
      </w:r>
      <w:proofErr w:type="spellStart"/>
      <w:r w:rsidR="00F21EEB">
        <w:rPr>
          <w:color w:val="555555"/>
        </w:rPr>
        <w:t>University</w:t>
      </w:r>
      <w:proofErr w:type="spellEnd"/>
    </w:p>
    <w:p w14:paraId="288CFAC1" w14:textId="5D72C1F7" w:rsidR="004F0F8E" w:rsidRPr="0084761A" w:rsidRDefault="006F3B9F">
      <w:pPr>
        <w:spacing w:before="84"/>
        <w:ind w:left="121"/>
        <w:rPr>
          <w:b/>
          <w:i/>
        </w:rPr>
      </w:pPr>
      <w:r>
        <w:rPr>
          <w:b/>
          <w:i/>
          <w:sz w:val="20"/>
        </w:rPr>
        <w:t xml:space="preserve"> </w:t>
      </w:r>
      <w:proofErr w:type="spellStart"/>
      <w:r w:rsidR="00F21EEB" w:rsidRPr="0084761A">
        <w:rPr>
          <w:b/>
          <w:i/>
        </w:rPr>
        <w:t>Postracialism</w:t>
      </w:r>
      <w:proofErr w:type="spellEnd"/>
      <w:r w:rsidR="00F21EEB" w:rsidRPr="0084761A">
        <w:rPr>
          <w:b/>
          <w:i/>
        </w:rPr>
        <w:t xml:space="preserve"> and digital </w:t>
      </w:r>
      <w:proofErr w:type="gramStart"/>
      <w:r w:rsidR="00F21EEB" w:rsidRPr="0084761A">
        <w:rPr>
          <w:b/>
          <w:i/>
        </w:rPr>
        <w:t>noise:</w:t>
      </w:r>
      <w:proofErr w:type="gramEnd"/>
      <w:r w:rsidR="00F21EEB" w:rsidRPr="0084761A">
        <w:rPr>
          <w:b/>
          <w:i/>
        </w:rPr>
        <w:t xml:space="preserve"> </w:t>
      </w:r>
      <w:proofErr w:type="spellStart"/>
      <w:r w:rsidR="00F21EEB" w:rsidRPr="0084761A">
        <w:rPr>
          <w:b/>
          <w:i/>
        </w:rPr>
        <w:t>Evaluating</w:t>
      </w:r>
      <w:proofErr w:type="spellEnd"/>
      <w:r w:rsidR="00F21EEB" w:rsidRPr="0084761A">
        <w:rPr>
          <w:b/>
          <w:i/>
        </w:rPr>
        <w:t xml:space="preserve"> </w:t>
      </w:r>
      <w:proofErr w:type="spellStart"/>
      <w:r w:rsidR="00F21EEB" w:rsidRPr="0084761A">
        <w:rPr>
          <w:b/>
          <w:i/>
        </w:rPr>
        <w:t>theories</w:t>
      </w:r>
      <w:proofErr w:type="spellEnd"/>
      <w:r w:rsidR="00F21EEB" w:rsidRPr="0084761A">
        <w:rPr>
          <w:b/>
          <w:i/>
        </w:rPr>
        <w:t xml:space="preserve"> of race and </w:t>
      </w:r>
      <w:proofErr w:type="spellStart"/>
      <w:r w:rsidR="00F21EEB" w:rsidRPr="0084761A">
        <w:rPr>
          <w:b/>
          <w:i/>
        </w:rPr>
        <w:t>racialisation</w:t>
      </w:r>
      <w:proofErr w:type="spellEnd"/>
      <w:r w:rsidR="00F21EEB" w:rsidRPr="0084761A">
        <w:rPr>
          <w:b/>
          <w:i/>
        </w:rPr>
        <w:t xml:space="preserve"> in Media and Communication </w:t>
      </w:r>
      <w:proofErr w:type="spellStart"/>
      <w:r w:rsidR="00F21EEB" w:rsidRPr="0084761A">
        <w:rPr>
          <w:b/>
          <w:i/>
        </w:rPr>
        <w:t>Studies</w:t>
      </w:r>
      <w:proofErr w:type="spellEnd"/>
    </w:p>
    <w:p w14:paraId="192CB360" w14:textId="77777777" w:rsidR="004F0F8E" w:rsidRPr="00996316" w:rsidRDefault="004F0F8E" w:rsidP="00996316">
      <w:pPr>
        <w:spacing w:before="9" w:line="480" w:lineRule="auto"/>
        <w:rPr>
          <w:sz w:val="18"/>
        </w:rPr>
      </w:pPr>
    </w:p>
    <w:p w14:paraId="006D19CA" w14:textId="5E492759" w:rsidR="006F3B9F" w:rsidRDefault="006F3B9F" w:rsidP="006F3B9F">
      <w:pPr>
        <w:pStyle w:val="Heading1"/>
        <w:spacing w:before="54"/>
        <w:ind w:left="0"/>
        <w:jc w:val="right"/>
      </w:pPr>
      <w:r>
        <w:rPr>
          <w:sz w:val="21"/>
        </w:rPr>
        <w:t xml:space="preserve">  </w:t>
      </w:r>
      <w:proofErr w:type="gramStart"/>
      <w:r w:rsidR="00F21EEB">
        <w:rPr>
          <w:sz w:val="21"/>
        </w:rPr>
        <w:t>13:</w:t>
      </w:r>
      <w:proofErr w:type="gramEnd"/>
      <w:r w:rsidR="00F21EEB">
        <w:rPr>
          <w:sz w:val="21"/>
        </w:rPr>
        <w:t>00–14:00 | Déjeuner sur place</w:t>
      </w:r>
      <w:r>
        <w:rPr>
          <w:sz w:val="21"/>
        </w:rPr>
        <w:tab/>
      </w:r>
      <w:r>
        <w:rPr>
          <w:sz w:val="21"/>
        </w:rPr>
        <w:tab/>
        <w:t xml:space="preserve">                                </w:t>
      </w:r>
      <w:r>
        <w:rPr>
          <w:sz w:val="21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62EA1927" w14:textId="5989396E" w:rsidR="004F0F8E" w:rsidRDefault="004F0F8E">
      <w:pPr>
        <w:spacing w:before="92"/>
        <w:ind w:left="173"/>
        <w:rPr>
          <w:sz w:val="21"/>
        </w:rPr>
      </w:pPr>
    </w:p>
    <w:p w14:paraId="49D3DE9C" w14:textId="53E5213B" w:rsidR="004F0F8E" w:rsidRDefault="006F3B9F">
      <w:pPr>
        <w:rPr>
          <w:sz w:val="21"/>
        </w:rPr>
        <w:sectPr w:rsidR="004F0F8E">
          <w:type w:val="continuous"/>
          <w:pgSz w:w="11910" w:h="16840"/>
          <w:pgMar w:top="640" w:right="660" w:bottom="280" w:left="500" w:header="720" w:footer="720" w:gutter="0"/>
          <w:cols w:space="720"/>
        </w:sectPr>
      </w:pPr>
      <w:r>
        <w:rPr>
          <w:sz w:val="21"/>
        </w:rPr>
        <w:t xml:space="preserve">    </w:t>
      </w:r>
    </w:p>
    <w:p w14:paraId="600FE0A9" w14:textId="77777777" w:rsidR="004F0F8E" w:rsidRDefault="00F21EEB">
      <w:pPr>
        <w:pStyle w:val="Heading2"/>
        <w:spacing w:before="69"/>
        <w:ind w:left="771"/>
      </w:pPr>
      <w:r>
        <w:lastRenderedPageBreak/>
        <w:t xml:space="preserve">Lundi 4 Mai 2020 | </w:t>
      </w:r>
      <w:proofErr w:type="gramStart"/>
      <w:r>
        <w:t>14:</w:t>
      </w:r>
      <w:proofErr w:type="gramEnd"/>
      <w:r>
        <w:t>00–18:00</w:t>
      </w:r>
    </w:p>
    <w:p w14:paraId="5C2A9300" w14:textId="77777777" w:rsidR="004F0F8E" w:rsidRDefault="00F21EEB">
      <w:pPr>
        <w:pStyle w:val="Heading3"/>
        <w:spacing w:before="191"/>
        <w:ind w:left="944"/>
      </w:pPr>
      <w:r>
        <w:t>Centre des Colloques - Campus Condorcet - salle 50</w:t>
      </w:r>
    </w:p>
    <w:p w14:paraId="68565E82" w14:textId="77777777" w:rsidR="004F0F8E" w:rsidRDefault="004F0F8E">
      <w:pPr>
        <w:rPr>
          <w:b/>
          <w:sz w:val="20"/>
        </w:rPr>
      </w:pPr>
    </w:p>
    <w:p w14:paraId="54749690" w14:textId="77777777" w:rsidR="004F0F8E" w:rsidRDefault="004F0F8E">
      <w:pPr>
        <w:rPr>
          <w:b/>
          <w:sz w:val="20"/>
        </w:rPr>
      </w:pPr>
    </w:p>
    <w:p w14:paraId="17C0FD63" w14:textId="77777777" w:rsidR="004F0F8E" w:rsidRDefault="004F0F8E">
      <w:pPr>
        <w:rPr>
          <w:sz w:val="20"/>
        </w:rPr>
        <w:sectPr w:rsidR="004F0F8E">
          <w:pgSz w:w="11910" w:h="16840"/>
          <w:pgMar w:top="700" w:right="660" w:bottom="280" w:left="500" w:header="720" w:footer="720" w:gutter="0"/>
          <w:cols w:space="720"/>
        </w:sectPr>
      </w:pPr>
    </w:p>
    <w:p w14:paraId="61C58818" w14:textId="77777777" w:rsidR="004F0F8E" w:rsidRDefault="004F0F8E">
      <w:pPr>
        <w:spacing w:before="3"/>
        <w:rPr>
          <w:b/>
          <w:sz w:val="23"/>
        </w:rPr>
      </w:pPr>
    </w:p>
    <w:p w14:paraId="7202E558" w14:textId="77777777" w:rsidR="004F0F8E" w:rsidRDefault="00F21EEB">
      <w:pPr>
        <w:spacing w:before="1"/>
        <w:ind w:left="918"/>
        <w:rPr>
          <w:i/>
          <w:sz w:val="24"/>
        </w:rPr>
      </w:pPr>
      <w:r>
        <w:rPr>
          <w:sz w:val="21"/>
        </w:rPr>
        <w:t xml:space="preserve">°°°°°°°°°°°°°°°°°°°° </w:t>
      </w:r>
      <w:r>
        <w:rPr>
          <w:i/>
          <w:sz w:val="24"/>
        </w:rPr>
        <w:t>Qualifier le racisme : catégorisations profanes et</w:t>
      </w:r>
    </w:p>
    <w:p w14:paraId="74255EFF" w14:textId="77777777" w:rsidR="004F0F8E" w:rsidRDefault="00F21EEB" w:rsidP="00702BDE">
      <w:pPr>
        <w:spacing w:before="284"/>
        <w:rPr>
          <w:sz w:val="21"/>
        </w:rPr>
      </w:pPr>
      <w:r>
        <w:br w:type="column"/>
      </w:r>
      <w:proofErr w:type="gramStart"/>
      <w:r>
        <w:rPr>
          <w:i/>
          <w:position w:val="7"/>
          <w:sz w:val="24"/>
        </w:rPr>
        <w:t>politiques</w:t>
      </w:r>
      <w:proofErr w:type="gramEnd"/>
      <w:r>
        <w:rPr>
          <w:i/>
          <w:position w:val="7"/>
          <w:sz w:val="24"/>
        </w:rPr>
        <w:t xml:space="preserve"> </w:t>
      </w:r>
      <w:r>
        <w:rPr>
          <w:sz w:val="21"/>
        </w:rPr>
        <w:t>°°°°°°°°°°°°°°°°°°°</w:t>
      </w:r>
    </w:p>
    <w:p w14:paraId="58BA4A8E" w14:textId="77777777" w:rsidR="004F0F8E" w:rsidRDefault="004F0F8E">
      <w:pPr>
        <w:rPr>
          <w:sz w:val="21"/>
        </w:rPr>
        <w:sectPr w:rsidR="004F0F8E">
          <w:type w:val="continuous"/>
          <w:pgSz w:w="11910" w:h="16840"/>
          <w:pgMar w:top="640" w:right="660" w:bottom="280" w:left="500" w:header="720" w:footer="720" w:gutter="0"/>
          <w:cols w:num="2" w:space="720" w:equalWidth="0">
            <w:col w:w="7426" w:space="40"/>
            <w:col w:w="3284"/>
          </w:cols>
        </w:sectPr>
      </w:pPr>
    </w:p>
    <w:p w14:paraId="7DCB1568" w14:textId="77777777" w:rsidR="004F0F8E" w:rsidRDefault="004F0F8E">
      <w:pPr>
        <w:rPr>
          <w:sz w:val="20"/>
        </w:rPr>
      </w:pPr>
    </w:p>
    <w:p w14:paraId="73011F3A" w14:textId="77777777" w:rsidR="004F0F8E" w:rsidRDefault="004F0F8E">
      <w:pPr>
        <w:spacing w:before="8"/>
        <w:rPr>
          <w:sz w:val="21"/>
        </w:rPr>
      </w:pPr>
    </w:p>
    <w:p w14:paraId="0D17FC5E" w14:textId="77777777" w:rsidR="004F0F8E" w:rsidRDefault="00F21EEB">
      <w:pPr>
        <w:spacing w:line="250" w:lineRule="exact"/>
        <w:ind w:left="412"/>
        <w:rPr>
          <w:sz w:val="23"/>
        </w:rPr>
      </w:pPr>
      <w:r w:rsidRPr="003E7765">
        <w:rPr>
          <w:b/>
          <w:color w:val="0070C0"/>
          <w:sz w:val="23"/>
        </w:rPr>
        <w:t>Jean-Luc PRIMON</w:t>
      </w:r>
      <w:r>
        <w:rPr>
          <w:b/>
          <w:color w:val="4A6CAF"/>
          <w:sz w:val="23"/>
        </w:rPr>
        <w:t xml:space="preserve"> </w:t>
      </w:r>
      <w:bookmarkStart w:id="0" w:name="_GoBack"/>
      <w:r w:rsidRPr="002364D1">
        <w:t>|</w:t>
      </w:r>
      <w:bookmarkEnd w:id="0"/>
      <w:r>
        <w:rPr>
          <w:color w:val="555555"/>
        </w:rPr>
        <w:t xml:space="preserve"> </w:t>
      </w:r>
      <w:r w:rsidRPr="00CE18C1">
        <w:rPr>
          <w:color w:val="595959" w:themeColor="text1" w:themeTint="A6"/>
        </w:rPr>
        <w:t>URMIS Université Côte d'Azur</w:t>
      </w:r>
      <w:r>
        <w:rPr>
          <w:color w:val="555555"/>
        </w:rPr>
        <w:t xml:space="preserve"> </w:t>
      </w:r>
      <w:r w:rsidRPr="003E7765">
        <w:rPr>
          <w:color w:val="0070C0"/>
          <w:sz w:val="23"/>
        </w:rPr>
        <w:t>&amp;</w:t>
      </w:r>
      <w:r w:rsidRPr="003E7765">
        <w:rPr>
          <w:b/>
          <w:color w:val="0070C0"/>
          <w:sz w:val="23"/>
        </w:rPr>
        <w:t xml:space="preserve"> Patrick SIMON</w:t>
      </w:r>
      <w:r>
        <w:rPr>
          <w:b/>
          <w:color w:val="4A6CAF"/>
          <w:sz w:val="23"/>
        </w:rPr>
        <w:t xml:space="preserve"> </w:t>
      </w:r>
      <w:r>
        <w:rPr>
          <w:sz w:val="23"/>
        </w:rPr>
        <w:t xml:space="preserve">| </w:t>
      </w:r>
      <w:r>
        <w:rPr>
          <w:color w:val="555555"/>
          <w:sz w:val="23"/>
        </w:rPr>
        <w:t>INED</w:t>
      </w:r>
    </w:p>
    <w:p w14:paraId="6C396535" w14:textId="77777777" w:rsidR="004F0F8E" w:rsidRDefault="00F21EEB">
      <w:pPr>
        <w:pStyle w:val="BodyText"/>
        <w:spacing w:line="250" w:lineRule="exact"/>
        <w:ind w:left="412"/>
      </w:pPr>
      <w:r>
        <w:t>Quel apport des enquêtes quantitatives à la sociologie du</w:t>
      </w:r>
      <w:r w:rsidR="00702BDE">
        <w:rPr>
          <w:spacing w:val="52"/>
        </w:rPr>
        <w:t xml:space="preserve"> </w:t>
      </w:r>
      <w:proofErr w:type="gramStart"/>
      <w:r>
        <w:t>racisme?</w:t>
      </w:r>
      <w:proofErr w:type="gramEnd"/>
    </w:p>
    <w:p w14:paraId="70EC91E5" w14:textId="77777777" w:rsidR="004F0F8E" w:rsidRDefault="004F0F8E">
      <w:pPr>
        <w:spacing w:before="9"/>
        <w:rPr>
          <w:b/>
          <w:i/>
        </w:rPr>
      </w:pPr>
    </w:p>
    <w:p w14:paraId="3EA5F0E8" w14:textId="77777777" w:rsidR="004F0F8E" w:rsidRDefault="00F21EEB">
      <w:pPr>
        <w:ind w:left="412"/>
      </w:pPr>
      <w:r w:rsidRPr="003E7765">
        <w:rPr>
          <w:b/>
          <w:color w:val="0070C0"/>
          <w:sz w:val="23"/>
        </w:rPr>
        <w:t>Xavier DUNEZAT</w:t>
      </w:r>
      <w:r>
        <w:rPr>
          <w:b/>
          <w:color w:val="526BAA"/>
          <w:sz w:val="23"/>
        </w:rPr>
        <w:t xml:space="preserve"> </w:t>
      </w:r>
      <w:r w:rsidRPr="003E7765">
        <w:rPr>
          <w:color w:val="526BAA"/>
          <w:sz w:val="23"/>
        </w:rPr>
        <w:t>&amp;</w:t>
      </w:r>
      <w:r>
        <w:rPr>
          <w:b/>
          <w:color w:val="526BAA"/>
          <w:sz w:val="23"/>
        </w:rPr>
        <w:t xml:space="preserve"> </w:t>
      </w:r>
      <w:r w:rsidRPr="003E7765">
        <w:rPr>
          <w:b/>
          <w:color w:val="0070C0"/>
          <w:sz w:val="23"/>
        </w:rPr>
        <w:t>Camille GOURDEAU</w:t>
      </w:r>
      <w:r>
        <w:rPr>
          <w:b/>
          <w:color w:val="526BAA"/>
          <w:sz w:val="23"/>
        </w:rPr>
        <w:t xml:space="preserve"> </w:t>
      </w:r>
      <w:r>
        <w:t xml:space="preserve">| </w:t>
      </w:r>
      <w:r>
        <w:rPr>
          <w:color w:val="555555"/>
        </w:rPr>
        <w:t xml:space="preserve">Université Paris Diderot, </w:t>
      </w:r>
      <w:proofErr w:type="spellStart"/>
      <w:r>
        <w:rPr>
          <w:color w:val="555555"/>
        </w:rPr>
        <w:t>Urmis</w:t>
      </w:r>
      <w:proofErr w:type="spellEnd"/>
    </w:p>
    <w:p w14:paraId="7F17D1B7" w14:textId="77777777" w:rsidR="004F0F8E" w:rsidRPr="003E7765" w:rsidRDefault="00F21EEB" w:rsidP="003E7765">
      <w:pPr>
        <w:pStyle w:val="BodyText"/>
        <w:spacing w:before="15"/>
        <w:ind w:left="412"/>
      </w:pPr>
      <w:r>
        <w:t>Peut-on parler de « racisme d’État » en France</w:t>
      </w:r>
      <w:r>
        <w:rPr>
          <w:spacing w:val="54"/>
        </w:rPr>
        <w:t xml:space="preserve"> </w:t>
      </w:r>
      <w:r>
        <w:t>?</w:t>
      </w:r>
    </w:p>
    <w:p w14:paraId="4FD546BA" w14:textId="77777777" w:rsidR="004F0F8E" w:rsidRDefault="004F0F8E">
      <w:pPr>
        <w:spacing w:before="9"/>
        <w:rPr>
          <w:b/>
          <w:i/>
        </w:rPr>
      </w:pPr>
    </w:p>
    <w:p w14:paraId="4407211E" w14:textId="77777777" w:rsidR="004F0F8E" w:rsidRDefault="00F21EEB">
      <w:pPr>
        <w:ind w:left="412"/>
      </w:pPr>
      <w:r w:rsidRPr="003E7765">
        <w:rPr>
          <w:b/>
          <w:color w:val="0070C0"/>
          <w:sz w:val="23"/>
        </w:rPr>
        <w:t>Solène BRUN &amp; Claire COSQUER</w:t>
      </w:r>
      <w:r>
        <w:rPr>
          <w:b/>
          <w:color w:val="576AA6"/>
          <w:sz w:val="23"/>
        </w:rPr>
        <w:t xml:space="preserve"> </w:t>
      </w:r>
      <w:r>
        <w:t xml:space="preserve">| </w:t>
      </w:r>
      <w:r w:rsidRPr="00CE18C1">
        <w:rPr>
          <w:color w:val="595959" w:themeColor="text1" w:themeTint="A6"/>
        </w:rPr>
        <w:t>Sciences Po, OSC</w:t>
      </w:r>
    </w:p>
    <w:p w14:paraId="608E43AE" w14:textId="77777777" w:rsidR="004F0F8E" w:rsidRPr="003E7765" w:rsidRDefault="00F21EEB" w:rsidP="003E7765">
      <w:pPr>
        <w:pStyle w:val="BodyText"/>
        <w:spacing w:before="16"/>
        <w:ind w:left="412"/>
      </w:pPr>
      <w:r>
        <w:t>Le rapport social de race comme performance</w:t>
      </w:r>
    </w:p>
    <w:p w14:paraId="4CC74480" w14:textId="77777777" w:rsidR="004F0F8E" w:rsidRDefault="004F0F8E">
      <w:pPr>
        <w:spacing w:before="1"/>
        <w:rPr>
          <w:b/>
          <w:i/>
        </w:rPr>
      </w:pPr>
    </w:p>
    <w:p w14:paraId="139BB79F" w14:textId="77777777" w:rsidR="004F0F8E" w:rsidRDefault="00F21EEB">
      <w:pPr>
        <w:ind w:left="412"/>
      </w:pPr>
      <w:r w:rsidRPr="003E7765">
        <w:rPr>
          <w:b/>
          <w:color w:val="0070C0"/>
          <w:sz w:val="23"/>
        </w:rPr>
        <w:t>Milena DOYTCHEVA</w:t>
      </w:r>
      <w:r>
        <w:rPr>
          <w:b/>
          <w:color w:val="526BAA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 xml:space="preserve">Université de Lille, </w:t>
      </w:r>
      <w:proofErr w:type="spellStart"/>
      <w:r>
        <w:rPr>
          <w:color w:val="555555"/>
        </w:rPr>
        <w:t>CeRIES</w:t>
      </w:r>
      <w:proofErr w:type="spellEnd"/>
    </w:p>
    <w:p w14:paraId="57E00F6C" w14:textId="108B0925" w:rsidR="004F0F8E" w:rsidRDefault="00F21EEB">
      <w:pPr>
        <w:pStyle w:val="BodyText"/>
        <w:spacing w:before="16"/>
        <w:ind w:left="412"/>
      </w:pPr>
      <w:r>
        <w:t>Une diversité blanche</w:t>
      </w:r>
      <w:r w:rsidR="00805779">
        <w:t xml:space="preserve"> </w:t>
      </w:r>
      <w:r>
        <w:t>: paradoxes de l’institutionnalisation de la lutte contre les discriminations</w:t>
      </w:r>
      <w:r w:rsidR="00805779">
        <w:t xml:space="preserve"> racistes</w:t>
      </w:r>
    </w:p>
    <w:p w14:paraId="49BC9912" w14:textId="77777777" w:rsidR="004F0F8E" w:rsidRDefault="004F0F8E">
      <w:pPr>
        <w:rPr>
          <w:b/>
          <w:i/>
          <w:sz w:val="20"/>
        </w:rPr>
      </w:pPr>
    </w:p>
    <w:p w14:paraId="63492486" w14:textId="77777777" w:rsidR="004F0F8E" w:rsidRDefault="004F0F8E">
      <w:pPr>
        <w:spacing w:before="4"/>
        <w:rPr>
          <w:b/>
          <w:i/>
          <w:sz w:val="21"/>
        </w:rPr>
      </w:pPr>
    </w:p>
    <w:p w14:paraId="080B127B" w14:textId="45E3F083" w:rsidR="004F0F8E" w:rsidRDefault="00F21EEB">
      <w:pPr>
        <w:spacing w:before="1"/>
        <w:ind w:left="412"/>
      </w:pPr>
      <w:proofErr w:type="gramStart"/>
      <w:r>
        <w:t>1</w:t>
      </w:r>
      <w:r w:rsidR="007D6353">
        <w:t>6</w:t>
      </w:r>
      <w:r>
        <w:t>:</w:t>
      </w:r>
      <w:proofErr w:type="gramEnd"/>
      <w:r w:rsidR="007D6353">
        <w:t>0</w:t>
      </w:r>
      <w:r>
        <w:t>0–16:</w:t>
      </w:r>
      <w:r w:rsidR="007D6353">
        <w:t>3</w:t>
      </w:r>
      <w:r>
        <w:t xml:space="preserve">0 | </w:t>
      </w:r>
      <w:proofErr w:type="spellStart"/>
      <w:r>
        <w:t>Pause café</w:t>
      </w:r>
      <w:proofErr w:type="spellEnd"/>
    </w:p>
    <w:p w14:paraId="2BD0BE72" w14:textId="77777777" w:rsidR="004F0F8E" w:rsidRDefault="004F0F8E">
      <w:pPr>
        <w:rPr>
          <w:sz w:val="20"/>
        </w:rPr>
      </w:pPr>
    </w:p>
    <w:p w14:paraId="0226D304" w14:textId="77777777" w:rsidR="004F0F8E" w:rsidRDefault="004F0F8E">
      <w:pPr>
        <w:rPr>
          <w:sz w:val="20"/>
        </w:rPr>
      </w:pPr>
    </w:p>
    <w:p w14:paraId="2679EB64" w14:textId="77777777" w:rsidR="004F0F8E" w:rsidRDefault="004F0F8E">
      <w:pPr>
        <w:spacing w:before="2"/>
        <w:rPr>
          <w:sz w:val="23"/>
        </w:rPr>
      </w:pPr>
    </w:p>
    <w:p w14:paraId="2E4811E1" w14:textId="5661F328" w:rsidR="004F0F8E" w:rsidRDefault="00F21EEB">
      <w:pPr>
        <w:tabs>
          <w:tab w:val="left" w:pos="6213"/>
        </w:tabs>
        <w:ind w:left="448"/>
        <w:jc w:val="center"/>
        <w:rPr>
          <w:sz w:val="24"/>
        </w:rPr>
      </w:pPr>
      <w:r>
        <w:rPr>
          <w:sz w:val="24"/>
        </w:rPr>
        <w:t>°°°°°°°°°°°°°°°°°°°°°°°°°°°°°</w:t>
      </w:r>
      <w:proofErr w:type="gramStart"/>
      <w:r>
        <w:rPr>
          <w:sz w:val="24"/>
        </w:rPr>
        <w:t xml:space="preserve">° </w:t>
      </w:r>
      <w:r w:rsidR="002364D1">
        <w:rPr>
          <w:sz w:val="24"/>
        </w:rPr>
        <w:t xml:space="preserve"> </w:t>
      </w:r>
      <w:r>
        <w:rPr>
          <w:i/>
          <w:sz w:val="24"/>
        </w:rPr>
        <w:t>Enquêter</w:t>
      </w:r>
      <w:proofErr w:type="gramEnd"/>
      <w:r>
        <w:rPr>
          <w:i/>
          <w:sz w:val="24"/>
        </w:rPr>
        <w:t xml:space="preserve"> sur 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racisme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 w:rsidR="003E7765">
        <w:rPr>
          <w:i/>
          <w:sz w:val="24"/>
        </w:rPr>
        <w:t xml:space="preserve"> </w:t>
      </w:r>
      <w:r>
        <w:rPr>
          <w:sz w:val="24"/>
        </w:rPr>
        <w:t>°°°°°°°°°°°°°°°°°°°°°°°°°°°°°°°</w:t>
      </w:r>
    </w:p>
    <w:p w14:paraId="1DE2B836" w14:textId="561A9F66" w:rsidR="004F0F8E" w:rsidRPr="002364D1" w:rsidRDefault="00805779">
      <w:pPr>
        <w:pStyle w:val="Heading4"/>
        <w:spacing w:before="24"/>
        <w:ind w:left="1010"/>
        <w:rPr>
          <w:sz w:val="26"/>
          <w:szCs w:val="26"/>
        </w:rPr>
      </w:pPr>
      <w:r w:rsidRPr="002364D1">
        <w:rPr>
          <w:sz w:val="26"/>
          <w:szCs w:val="26"/>
        </w:rPr>
        <w:t xml:space="preserve">Les enjeux de la </w:t>
      </w:r>
      <w:proofErr w:type="spellStart"/>
      <w:r w:rsidR="00F21EEB" w:rsidRPr="002364D1">
        <w:rPr>
          <w:sz w:val="26"/>
          <w:szCs w:val="26"/>
        </w:rPr>
        <w:t>blanchité</w:t>
      </w:r>
      <w:proofErr w:type="spellEnd"/>
      <w:r w:rsidR="00F21EEB" w:rsidRPr="002364D1">
        <w:rPr>
          <w:sz w:val="26"/>
          <w:szCs w:val="26"/>
        </w:rPr>
        <w:t xml:space="preserve"> </w:t>
      </w:r>
    </w:p>
    <w:p w14:paraId="1DC1B06F" w14:textId="77777777" w:rsidR="004F0F8E" w:rsidRDefault="004F0F8E">
      <w:pPr>
        <w:rPr>
          <w:i/>
          <w:sz w:val="20"/>
        </w:rPr>
      </w:pPr>
    </w:p>
    <w:p w14:paraId="2A9A4A5F" w14:textId="77777777" w:rsidR="004F0F8E" w:rsidRDefault="004F0F8E">
      <w:pPr>
        <w:spacing w:before="8"/>
        <w:rPr>
          <w:i/>
          <w:sz w:val="16"/>
        </w:rPr>
      </w:pPr>
    </w:p>
    <w:p w14:paraId="6C999B0F" w14:textId="77777777" w:rsidR="007D6353" w:rsidRDefault="007D6353" w:rsidP="007D6353">
      <w:pPr>
        <w:spacing w:before="91"/>
        <w:ind w:left="462"/>
      </w:pPr>
      <w:r>
        <w:rPr>
          <w:b/>
          <w:sz w:val="23"/>
        </w:rPr>
        <w:t xml:space="preserve">Présidente : </w:t>
      </w:r>
      <w:proofErr w:type="spellStart"/>
      <w:r w:rsidRPr="003E7765">
        <w:rPr>
          <w:b/>
          <w:color w:val="0070C0"/>
          <w:sz w:val="23"/>
        </w:rPr>
        <w:t>Maïtena</w:t>
      </w:r>
      <w:proofErr w:type="spellEnd"/>
      <w:r w:rsidRPr="003E7765">
        <w:rPr>
          <w:b/>
          <w:color w:val="0070C0"/>
          <w:sz w:val="23"/>
        </w:rPr>
        <w:t xml:space="preserve"> ARMAGNAGUE</w:t>
      </w:r>
      <w:r>
        <w:rPr>
          <w:b/>
          <w:color w:val="5A69A1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INSHEA/Université Paris Lumières</w:t>
      </w:r>
      <w:r>
        <w:rPr>
          <w:color w:val="555555"/>
          <w:spacing w:val="51"/>
        </w:rPr>
        <w:t xml:space="preserve"> </w:t>
      </w:r>
      <w:r>
        <w:rPr>
          <w:color w:val="555555"/>
        </w:rPr>
        <w:t>(UPL)</w:t>
      </w:r>
    </w:p>
    <w:p w14:paraId="58A27CC6" w14:textId="77777777" w:rsidR="007D6353" w:rsidRDefault="007D6353" w:rsidP="007D6353">
      <w:pPr>
        <w:spacing w:before="91" w:line="140" w:lineRule="exact"/>
        <w:rPr>
          <w:b/>
          <w:color w:val="0070C0"/>
          <w:sz w:val="23"/>
        </w:rPr>
      </w:pPr>
    </w:p>
    <w:p w14:paraId="7C23F341" w14:textId="50188B3D" w:rsidR="004F0F8E" w:rsidRPr="00CE18C1" w:rsidRDefault="00F21EEB">
      <w:pPr>
        <w:spacing w:before="91"/>
        <w:ind w:left="462"/>
        <w:rPr>
          <w:color w:val="595959" w:themeColor="text1" w:themeTint="A6"/>
        </w:rPr>
      </w:pPr>
      <w:r w:rsidRPr="003E7765">
        <w:rPr>
          <w:b/>
          <w:color w:val="0070C0"/>
          <w:sz w:val="23"/>
        </w:rPr>
        <w:t xml:space="preserve">Julien DEBONNEVILLE </w:t>
      </w:r>
      <w:r w:rsidRPr="003E7765">
        <w:rPr>
          <w:color w:val="0070C0"/>
          <w:sz w:val="23"/>
        </w:rPr>
        <w:t>&amp;</w:t>
      </w:r>
      <w:r w:rsidRPr="003E7765">
        <w:rPr>
          <w:b/>
          <w:color w:val="0070C0"/>
          <w:sz w:val="23"/>
        </w:rPr>
        <w:t xml:space="preserve"> Gaspard REY</w:t>
      </w:r>
      <w:r>
        <w:rPr>
          <w:b/>
          <w:color w:val="2F6EBA"/>
          <w:sz w:val="23"/>
        </w:rPr>
        <w:t xml:space="preserve"> </w:t>
      </w:r>
      <w:r>
        <w:rPr>
          <w:b/>
          <w:sz w:val="23"/>
        </w:rPr>
        <w:t xml:space="preserve">| </w:t>
      </w:r>
      <w:r w:rsidRPr="00CE18C1">
        <w:rPr>
          <w:color w:val="595959" w:themeColor="text1" w:themeTint="A6"/>
        </w:rPr>
        <w:t xml:space="preserve">Université de Genève, Institut du Genre &amp; Département </w:t>
      </w:r>
      <w:proofErr w:type="spellStart"/>
      <w:r w:rsidRPr="00CE18C1">
        <w:rPr>
          <w:color w:val="595959" w:themeColor="text1" w:themeTint="A6"/>
        </w:rPr>
        <w:t>ScPo</w:t>
      </w:r>
      <w:proofErr w:type="spellEnd"/>
    </w:p>
    <w:p w14:paraId="0A37EF2A" w14:textId="77777777" w:rsidR="004F0F8E" w:rsidRDefault="00F21EEB">
      <w:pPr>
        <w:pStyle w:val="BodyText"/>
        <w:spacing w:before="15"/>
        <w:ind w:left="462"/>
      </w:pPr>
      <w:proofErr w:type="spellStart"/>
      <w:r>
        <w:t>Blanchité</w:t>
      </w:r>
      <w:proofErr w:type="spellEnd"/>
      <w:r>
        <w:t xml:space="preserve"> et rapports de pouvoir dans l'enquête de terrain : positionnements, ambivalences, limites</w:t>
      </w:r>
    </w:p>
    <w:p w14:paraId="1EDEDD20" w14:textId="77777777" w:rsidR="004F0F8E" w:rsidRPr="00702BDE" w:rsidRDefault="004F0F8E">
      <w:pPr>
        <w:spacing w:before="2"/>
        <w:rPr>
          <w:sz w:val="25"/>
        </w:rPr>
      </w:pPr>
    </w:p>
    <w:p w14:paraId="66D5D74F" w14:textId="77777777" w:rsidR="004F0F8E" w:rsidRDefault="00F21EEB">
      <w:pPr>
        <w:ind w:left="392"/>
      </w:pPr>
      <w:proofErr w:type="spellStart"/>
      <w:r w:rsidRPr="003E7765">
        <w:rPr>
          <w:b/>
          <w:color w:val="0070C0"/>
          <w:sz w:val="23"/>
        </w:rPr>
        <w:t>Katharina</w:t>
      </w:r>
      <w:proofErr w:type="spellEnd"/>
      <w:r w:rsidRPr="003E7765">
        <w:rPr>
          <w:b/>
          <w:color w:val="0070C0"/>
          <w:sz w:val="23"/>
        </w:rPr>
        <w:t xml:space="preserve"> FRITSCH</w:t>
      </w:r>
      <w:r>
        <w:rPr>
          <w:b/>
          <w:color w:val="406DB5"/>
          <w:sz w:val="23"/>
        </w:rPr>
        <w:t xml:space="preserve"> </w:t>
      </w:r>
      <w:r>
        <w:rPr>
          <w:b/>
          <w:sz w:val="23"/>
        </w:rPr>
        <w:t xml:space="preserve">| </w:t>
      </w:r>
      <w:proofErr w:type="spellStart"/>
      <w:r>
        <w:rPr>
          <w:color w:val="555555"/>
        </w:rPr>
        <w:t>Donau-Universität</w:t>
      </w:r>
      <w:proofErr w:type="spellEnd"/>
      <w:r>
        <w:rPr>
          <w:color w:val="555555"/>
        </w:rPr>
        <w:t xml:space="preserve"> Krems, </w:t>
      </w:r>
      <w:proofErr w:type="spellStart"/>
      <w:r>
        <w:rPr>
          <w:color w:val="555555"/>
        </w:rPr>
        <w:t>Austria</w:t>
      </w:r>
      <w:proofErr w:type="spellEnd"/>
      <w:r>
        <w:rPr>
          <w:color w:val="555555"/>
        </w:rPr>
        <w:t xml:space="preserve"> &amp; Centre Marc Bloch Berlin, Germany</w:t>
      </w:r>
    </w:p>
    <w:p w14:paraId="34B1E4DD" w14:textId="77777777" w:rsidR="004F0F8E" w:rsidRDefault="00F21EEB">
      <w:pPr>
        <w:pStyle w:val="BodyText"/>
        <w:spacing w:before="16"/>
        <w:ind w:left="392"/>
      </w:pPr>
      <w:proofErr w:type="spellStart"/>
      <w:r>
        <w:t>Negotiating</w:t>
      </w:r>
      <w:proofErr w:type="spellEnd"/>
      <w:r>
        <w:t xml:space="preserve"> </w:t>
      </w:r>
      <w:proofErr w:type="spellStart"/>
      <w:r>
        <w:t>whiteness</w:t>
      </w:r>
      <w:proofErr w:type="spellEnd"/>
      <w:r>
        <w:t xml:space="preserve"> in a postcolonial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context</w:t>
      </w:r>
      <w:proofErr w:type="spellEnd"/>
    </w:p>
    <w:p w14:paraId="27A5D318" w14:textId="77777777" w:rsidR="004F0F8E" w:rsidRPr="00702BDE" w:rsidRDefault="004F0F8E">
      <w:pPr>
        <w:spacing w:before="1"/>
        <w:rPr>
          <w:sz w:val="33"/>
        </w:rPr>
      </w:pPr>
    </w:p>
    <w:p w14:paraId="1FA00D46" w14:textId="77777777" w:rsidR="004F0F8E" w:rsidRDefault="00F21EEB">
      <w:pPr>
        <w:ind w:left="462"/>
      </w:pPr>
      <w:r w:rsidRPr="003E7765">
        <w:rPr>
          <w:b/>
          <w:color w:val="0070C0"/>
          <w:sz w:val="23"/>
        </w:rPr>
        <w:t>Daniela TRUCCO</w:t>
      </w:r>
      <w:r>
        <w:rPr>
          <w:b/>
          <w:color w:val="4A6CAF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ERMES/URMIS Université Côte d'Azur</w:t>
      </w:r>
    </w:p>
    <w:p w14:paraId="5A29E9D4" w14:textId="77777777" w:rsidR="004F0F8E" w:rsidRDefault="00F21EEB">
      <w:pPr>
        <w:pStyle w:val="BodyText"/>
        <w:spacing w:before="16"/>
        <w:ind w:left="462"/>
      </w:pPr>
      <w:r>
        <w:t xml:space="preserve">Que faire de la </w:t>
      </w:r>
      <w:proofErr w:type="spellStart"/>
      <w:r>
        <w:t>blanchité</w:t>
      </w:r>
      <w:proofErr w:type="spellEnd"/>
      <w:r>
        <w:t xml:space="preserve"> dans une enquête par entretiens ?</w:t>
      </w:r>
    </w:p>
    <w:p w14:paraId="14FC5B16" w14:textId="77777777" w:rsidR="004F0F8E" w:rsidRPr="00702BDE" w:rsidRDefault="004F0F8E" w:rsidP="00702BDE">
      <w:pPr>
        <w:spacing w:before="4" w:line="240" w:lineRule="exact"/>
        <w:rPr>
          <w:sz w:val="28"/>
        </w:rPr>
      </w:pPr>
    </w:p>
    <w:p w14:paraId="7EA7BCED" w14:textId="77777777" w:rsidR="004F0F8E" w:rsidRDefault="004F0F8E">
      <w:pPr>
        <w:rPr>
          <w:sz w:val="20"/>
        </w:rPr>
      </w:pPr>
    </w:p>
    <w:p w14:paraId="0407C5BD" w14:textId="77777777" w:rsidR="004F0F8E" w:rsidRDefault="004F0F8E">
      <w:pPr>
        <w:rPr>
          <w:sz w:val="20"/>
        </w:rPr>
      </w:pPr>
    </w:p>
    <w:p w14:paraId="39399E08" w14:textId="77777777" w:rsidR="004F0F8E" w:rsidRDefault="004F0F8E">
      <w:pPr>
        <w:rPr>
          <w:sz w:val="20"/>
        </w:rPr>
      </w:pPr>
    </w:p>
    <w:p w14:paraId="749B4EE8" w14:textId="4620944A" w:rsidR="00B35E34" w:rsidRDefault="00B35E34" w:rsidP="00B35E34">
      <w:pPr>
        <w:pStyle w:val="Footer"/>
        <w:tabs>
          <w:tab w:val="clear" w:pos="9072"/>
        </w:tabs>
        <w:ind w:left="-993" w:right="-857"/>
      </w:pPr>
      <w:r>
        <w:t xml:space="preserve">                                                      </w:t>
      </w:r>
    </w:p>
    <w:p w14:paraId="6AE5B099" w14:textId="77777777" w:rsidR="00B35E34" w:rsidRDefault="00B35E34" w:rsidP="00B35E34">
      <w:pPr>
        <w:pStyle w:val="Footer"/>
        <w:tabs>
          <w:tab w:val="clear" w:pos="9072"/>
        </w:tabs>
        <w:ind w:left="-993" w:right="-857"/>
      </w:pPr>
    </w:p>
    <w:p w14:paraId="57A65A03" w14:textId="77777777" w:rsidR="004F0F8E" w:rsidRDefault="004F0F8E">
      <w:pPr>
        <w:rPr>
          <w:sz w:val="20"/>
        </w:rPr>
      </w:pPr>
    </w:p>
    <w:p w14:paraId="23D80D18" w14:textId="77777777" w:rsidR="004F0F8E" w:rsidRDefault="004F0F8E">
      <w:pPr>
        <w:spacing w:before="10"/>
        <w:rPr>
          <w:sz w:val="16"/>
        </w:rPr>
      </w:pPr>
    </w:p>
    <w:p w14:paraId="327B09B1" w14:textId="77777777" w:rsidR="004F0F8E" w:rsidRDefault="004F0F8E">
      <w:pPr>
        <w:rPr>
          <w:sz w:val="16"/>
        </w:rPr>
        <w:sectPr w:rsidR="004F0F8E">
          <w:type w:val="continuous"/>
          <w:pgSz w:w="11910" w:h="16840"/>
          <w:pgMar w:top="640" w:right="660" w:bottom="280" w:left="500" w:header="720" w:footer="720" w:gutter="0"/>
          <w:cols w:space="720"/>
        </w:sectPr>
      </w:pPr>
    </w:p>
    <w:p w14:paraId="352F9914" w14:textId="013414F7" w:rsidR="004F0F8E" w:rsidRDefault="00F21EEB" w:rsidP="00D30575">
      <w:pPr>
        <w:spacing w:before="91"/>
        <w:ind w:left="462" w:right="-61"/>
        <w:rPr>
          <w:b/>
        </w:rPr>
      </w:pPr>
      <w:r>
        <w:rPr>
          <w:b/>
        </w:rPr>
        <w:t xml:space="preserve">Conférence </w:t>
      </w:r>
      <w:r w:rsidR="002364D1">
        <w:rPr>
          <w:b/>
        </w:rPr>
        <w:t>o</w:t>
      </w:r>
      <w:r>
        <w:rPr>
          <w:b/>
        </w:rPr>
        <w:t>rganisée pa</w:t>
      </w:r>
      <w:r w:rsidR="00D30575">
        <w:rPr>
          <w:b/>
        </w:rPr>
        <w:t>r</w:t>
      </w:r>
      <w:r w:rsidR="002364D1">
        <w:rPr>
          <w:b/>
        </w:rPr>
        <w:t xml:space="preserve"> </w:t>
      </w:r>
      <w:r>
        <w:rPr>
          <w:b/>
        </w:rPr>
        <w:t>:</w:t>
      </w:r>
    </w:p>
    <w:p w14:paraId="279D9AFD" w14:textId="461509F8" w:rsidR="00B35E34" w:rsidRDefault="00F21EEB" w:rsidP="00077B95">
      <w:pPr>
        <w:spacing w:before="27" w:line="266" w:lineRule="auto"/>
        <w:ind w:left="462" w:right="944"/>
      </w:pPr>
      <w:r>
        <w:t xml:space="preserve">Milena </w:t>
      </w:r>
      <w:proofErr w:type="spellStart"/>
      <w:r>
        <w:t>Doytcheva</w:t>
      </w:r>
      <w:proofErr w:type="spellEnd"/>
      <w:r>
        <w:t xml:space="preserve"> Yvan Gastaut</w:t>
      </w:r>
    </w:p>
    <w:p w14:paraId="28E248D6" w14:textId="32E46A6F" w:rsidR="00B35E34" w:rsidRDefault="00B35E34" w:rsidP="00B35E34">
      <w:pPr>
        <w:pStyle w:val="Footer"/>
        <w:tabs>
          <w:tab w:val="clear" w:pos="9072"/>
        </w:tabs>
        <w:ind w:left="-993" w:right="-857"/>
      </w:pPr>
      <w:r>
        <w:t xml:space="preserve">                  </w:t>
      </w:r>
    </w:p>
    <w:p w14:paraId="5E16B9C9" w14:textId="28C44494" w:rsidR="00B35E34" w:rsidRDefault="00077B95">
      <w:pPr>
        <w:spacing w:before="27" w:line="266" w:lineRule="auto"/>
        <w:ind w:left="462" w:right="944"/>
      </w:pPr>
      <w:r>
        <w:rPr>
          <w:noProof/>
        </w:rPr>
        <w:drawing>
          <wp:inline distT="0" distB="0" distL="0" distR="0" wp14:anchorId="1BD08ED8" wp14:editId="457D05F0">
            <wp:extent cx="888563" cy="345989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lleneuve d’Asc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49" cy="36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79F83" wp14:editId="49FF0B7A">
            <wp:extent cx="1204698" cy="405727"/>
            <wp:effectExtent l="0" t="0" r="190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425" cy="43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C31BE" w14:textId="77777777" w:rsidR="004F0F8E" w:rsidRPr="00D30575" w:rsidRDefault="00F21EEB">
      <w:pPr>
        <w:pStyle w:val="Heading3"/>
        <w:spacing w:line="273" w:lineRule="exact"/>
        <w:ind w:right="0"/>
        <w:jc w:val="left"/>
        <w:rPr>
          <w:sz w:val="22"/>
          <w:szCs w:val="22"/>
        </w:rPr>
      </w:pPr>
      <w:r>
        <w:rPr>
          <w:b w:val="0"/>
        </w:rPr>
        <w:br w:type="column"/>
      </w:r>
      <w:r w:rsidRPr="00D30575">
        <w:rPr>
          <w:sz w:val="22"/>
          <w:szCs w:val="22"/>
        </w:rPr>
        <w:t>Comité Scientifique :</w:t>
      </w:r>
    </w:p>
    <w:p w14:paraId="5EC37DB7" w14:textId="77777777" w:rsidR="00D30575" w:rsidRDefault="00F21EEB">
      <w:pPr>
        <w:spacing w:line="237" w:lineRule="auto"/>
        <w:ind w:left="462"/>
      </w:pPr>
      <w:r w:rsidRPr="00D30575">
        <w:t xml:space="preserve">Géraldine </w:t>
      </w:r>
      <w:proofErr w:type="spellStart"/>
      <w:r w:rsidRPr="00D30575">
        <w:t>Bozec</w:t>
      </w:r>
      <w:proofErr w:type="spellEnd"/>
      <w:r w:rsidRPr="00D30575">
        <w:t xml:space="preserve">, </w:t>
      </w:r>
      <w:proofErr w:type="spellStart"/>
      <w:r w:rsidRPr="00D30575">
        <w:t>Maïtena</w:t>
      </w:r>
      <w:proofErr w:type="spellEnd"/>
      <w:r w:rsidRPr="00D30575">
        <w:t xml:space="preserve"> </w:t>
      </w:r>
      <w:proofErr w:type="spellStart"/>
      <w:r w:rsidRPr="00D30575">
        <w:t>Armagnague</w:t>
      </w:r>
      <w:proofErr w:type="spellEnd"/>
      <w:r w:rsidRPr="00D30575">
        <w:t xml:space="preserve">, Romane </w:t>
      </w:r>
      <w:proofErr w:type="spellStart"/>
      <w:r w:rsidRPr="00D30575">
        <w:t>Blassel</w:t>
      </w:r>
      <w:proofErr w:type="spellEnd"/>
      <w:r w:rsidRPr="00D30575">
        <w:t xml:space="preserve">, Milena </w:t>
      </w:r>
      <w:proofErr w:type="spellStart"/>
      <w:r w:rsidRPr="00D30575">
        <w:t>Doytcheva</w:t>
      </w:r>
      <w:proofErr w:type="spellEnd"/>
      <w:r w:rsidRPr="00D30575">
        <w:t xml:space="preserve">, Elodie Druez, Yvan Gastaut, </w:t>
      </w:r>
    </w:p>
    <w:p w14:paraId="52CD24A8" w14:textId="19E77014" w:rsidR="004F0F8E" w:rsidRPr="00D30575" w:rsidRDefault="00F21EEB">
      <w:pPr>
        <w:spacing w:line="237" w:lineRule="auto"/>
        <w:ind w:left="462"/>
      </w:pPr>
      <w:r w:rsidRPr="00D30575">
        <w:t xml:space="preserve">Jean-Luc </w:t>
      </w:r>
      <w:proofErr w:type="spellStart"/>
      <w:r w:rsidRPr="00D30575">
        <w:t>Primon</w:t>
      </w:r>
      <w:proofErr w:type="spellEnd"/>
    </w:p>
    <w:p w14:paraId="70173898" w14:textId="07489625" w:rsidR="006F3B9F" w:rsidRDefault="006F3B9F">
      <w:pPr>
        <w:spacing w:line="237" w:lineRule="auto"/>
        <w:ind w:left="462"/>
        <w:rPr>
          <w:sz w:val="24"/>
        </w:rPr>
      </w:pPr>
    </w:p>
    <w:p w14:paraId="54C28978" w14:textId="77777777" w:rsidR="00B35E34" w:rsidRDefault="00B35E34">
      <w:pPr>
        <w:spacing w:line="237" w:lineRule="auto"/>
        <w:ind w:left="462"/>
        <w:rPr>
          <w:sz w:val="24"/>
        </w:rPr>
      </w:pPr>
    </w:p>
    <w:p w14:paraId="31A72D1C" w14:textId="58682B93" w:rsidR="006F3B9F" w:rsidRDefault="00B35E34">
      <w:pPr>
        <w:spacing w:line="237" w:lineRule="auto"/>
        <w:ind w:left="462"/>
        <w:rPr>
          <w:sz w:val="24"/>
        </w:rPr>
      </w:pPr>
      <w:r>
        <w:rPr>
          <w:noProof/>
        </w:rPr>
        <w:drawing>
          <wp:inline distT="0" distB="0" distL="0" distR="0" wp14:anchorId="287728B3" wp14:editId="7E613157">
            <wp:extent cx="982214" cy="35080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16" cy="37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74EF3" wp14:editId="2F5C8197">
            <wp:extent cx="1941830" cy="25557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25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2AAF" w14:textId="3D55D57B" w:rsidR="004F0F8E" w:rsidRDefault="004F0F8E">
      <w:pPr>
        <w:spacing w:line="237" w:lineRule="auto"/>
        <w:rPr>
          <w:sz w:val="24"/>
        </w:rPr>
        <w:sectPr w:rsidR="004F0F8E">
          <w:type w:val="continuous"/>
          <w:pgSz w:w="11910" w:h="16840"/>
          <w:pgMar w:top="640" w:right="660" w:bottom="280" w:left="500" w:header="720" w:footer="720" w:gutter="0"/>
          <w:cols w:num="2" w:space="720" w:equalWidth="0">
            <w:col w:w="3058" w:space="2056"/>
            <w:col w:w="5636"/>
          </w:cols>
        </w:sectPr>
      </w:pPr>
    </w:p>
    <w:p w14:paraId="71E63365" w14:textId="77777777" w:rsidR="004F0F8E" w:rsidRDefault="00F21EEB">
      <w:pPr>
        <w:pStyle w:val="Heading2"/>
        <w:ind w:left="534"/>
      </w:pPr>
      <w:r>
        <w:lastRenderedPageBreak/>
        <w:t xml:space="preserve">Mardi 5 Mai 2020 | </w:t>
      </w:r>
      <w:proofErr w:type="gramStart"/>
      <w:r>
        <w:t>9:</w:t>
      </w:r>
      <w:proofErr w:type="gramEnd"/>
      <w:r>
        <w:t>30–18:00</w:t>
      </w:r>
    </w:p>
    <w:p w14:paraId="274E8FE5" w14:textId="77777777" w:rsidR="004F0F8E" w:rsidRDefault="00F21EEB">
      <w:pPr>
        <w:spacing w:before="172"/>
        <w:ind w:left="522" w:right="562"/>
        <w:jc w:val="center"/>
        <w:rPr>
          <w:b/>
        </w:rPr>
      </w:pPr>
      <w:r>
        <w:rPr>
          <w:b/>
        </w:rPr>
        <w:t>Centre des Colloques - Campus Condorcet - salle 50</w:t>
      </w:r>
    </w:p>
    <w:p w14:paraId="0BF314BE" w14:textId="77777777" w:rsidR="004F0F8E" w:rsidRDefault="004F0F8E">
      <w:pPr>
        <w:spacing w:before="2"/>
        <w:rPr>
          <w:b/>
          <w:sz w:val="33"/>
        </w:rPr>
      </w:pPr>
    </w:p>
    <w:p w14:paraId="076F7A9E" w14:textId="77777777" w:rsidR="004F0F8E" w:rsidRDefault="00F21EEB">
      <w:pPr>
        <w:ind w:left="996"/>
        <w:rPr>
          <w:sz w:val="24"/>
        </w:rPr>
      </w:pPr>
      <w:r>
        <w:rPr>
          <w:sz w:val="24"/>
        </w:rPr>
        <w:t>°°°°°°°°°°°°°°°°°°°°°</w:t>
      </w:r>
      <w:r>
        <w:rPr>
          <w:i/>
          <w:sz w:val="24"/>
        </w:rPr>
        <w:t xml:space="preserve">Catégoriser le racisme </w:t>
      </w:r>
      <w:proofErr w:type="gramStart"/>
      <w:r>
        <w:rPr>
          <w:i/>
          <w:sz w:val="24"/>
        </w:rPr>
        <w:t>2:</w:t>
      </w:r>
      <w:proofErr w:type="gramEnd"/>
      <w:r>
        <w:rPr>
          <w:i/>
          <w:sz w:val="24"/>
        </w:rPr>
        <w:t xml:space="preserve"> perspectives historiques </w:t>
      </w:r>
      <w:r>
        <w:rPr>
          <w:position w:val="-9"/>
          <w:sz w:val="24"/>
        </w:rPr>
        <w:t>°°°°°°°°°°°°°°°°°°°°°°</w:t>
      </w:r>
    </w:p>
    <w:p w14:paraId="5ABFBEB6" w14:textId="77777777" w:rsidR="004F0F8E" w:rsidRDefault="00F21EEB">
      <w:pPr>
        <w:spacing w:before="162"/>
        <w:ind w:left="327"/>
        <w:rPr>
          <w:sz w:val="23"/>
        </w:rPr>
      </w:pPr>
      <w:proofErr w:type="gramStart"/>
      <w:r>
        <w:rPr>
          <w:sz w:val="23"/>
        </w:rPr>
        <w:t>9:</w:t>
      </w:r>
      <w:proofErr w:type="gramEnd"/>
      <w:r>
        <w:rPr>
          <w:sz w:val="23"/>
        </w:rPr>
        <w:t>30–10:00 | Café d’accueil</w:t>
      </w:r>
    </w:p>
    <w:p w14:paraId="0904389E" w14:textId="77777777" w:rsidR="004F0F8E" w:rsidRDefault="004F0F8E">
      <w:pPr>
        <w:spacing w:before="10"/>
      </w:pPr>
    </w:p>
    <w:p w14:paraId="01FCB97A" w14:textId="77777777" w:rsidR="004F0F8E" w:rsidRDefault="00F21EEB">
      <w:pPr>
        <w:ind w:left="327"/>
      </w:pPr>
      <w:r w:rsidRPr="00702BDE">
        <w:rPr>
          <w:b/>
          <w:sz w:val="23"/>
        </w:rPr>
        <w:t>Président</w:t>
      </w:r>
      <w:r w:rsidR="00702BDE">
        <w:rPr>
          <w:b/>
          <w:sz w:val="23"/>
        </w:rPr>
        <w:t> </w:t>
      </w:r>
      <w:r w:rsidR="00702BDE" w:rsidRPr="00702BDE">
        <w:rPr>
          <w:b/>
          <w:sz w:val="23"/>
        </w:rPr>
        <w:t>:</w:t>
      </w:r>
      <w:r w:rsidRPr="00702BDE">
        <w:rPr>
          <w:b/>
          <w:sz w:val="23"/>
        </w:rPr>
        <w:t xml:space="preserve"> </w:t>
      </w:r>
      <w:r w:rsidRPr="003E7765">
        <w:rPr>
          <w:b/>
          <w:color w:val="0070C0"/>
          <w:sz w:val="23"/>
        </w:rPr>
        <w:t>Yvan GASTAUT</w:t>
      </w:r>
      <w:r>
        <w:rPr>
          <w:b/>
          <w:color w:val="526BAA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URMIS Université Côte d'Azur</w:t>
      </w:r>
    </w:p>
    <w:p w14:paraId="57643A03" w14:textId="77777777" w:rsidR="004F0F8E" w:rsidRDefault="00F21EEB">
      <w:pPr>
        <w:spacing w:before="187"/>
        <w:ind w:left="327"/>
      </w:pPr>
      <w:r w:rsidRPr="003E7765">
        <w:rPr>
          <w:b/>
          <w:color w:val="0070C0"/>
          <w:sz w:val="23"/>
        </w:rPr>
        <w:t>Carole REYNAUD-PALIGOT</w:t>
      </w:r>
      <w:r>
        <w:rPr>
          <w:b/>
          <w:color w:val="406DB5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Université de Bourgogne</w:t>
      </w:r>
    </w:p>
    <w:p w14:paraId="3B1263E1" w14:textId="77777777" w:rsidR="004F0F8E" w:rsidRDefault="00F21EEB">
      <w:pPr>
        <w:pStyle w:val="BodyText"/>
        <w:spacing w:before="19"/>
        <w:ind w:left="327"/>
      </w:pPr>
      <w:r>
        <w:t xml:space="preserve">Race, racisme/antiracisme et </w:t>
      </w:r>
      <w:proofErr w:type="spellStart"/>
      <w:proofErr w:type="gramStart"/>
      <w:r>
        <w:t>racialisation</w:t>
      </w:r>
      <w:proofErr w:type="spellEnd"/>
      <w:r>
        <w:t>:</w:t>
      </w:r>
      <w:proofErr w:type="gramEnd"/>
      <w:r>
        <w:t xml:space="preserve"> un</w:t>
      </w:r>
      <w:r w:rsidR="00702BDE">
        <w:t>e</w:t>
      </w:r>
      <w:r>
        <w:t xml:space="preserve"> perspective historique</w:t>
      </w:r>
    </w:p>
    <w:p w14:paraId="4B8E709A" w14:textId="77777777" w:rsidR="004F0F8E" w:rsidRDefault="004F0F8E">
      <w:pPr>
        <w:spacing w:before="6"/>
        <w:rPr>
          <w:b/>
          <w:i/>
          <w:sz w:val="20"/>
        </w:rPr>
      </w:pPr>
    </w:p>
    <w:p w14:paraId="328290D3" w14:textId="77777777" w:rsidR="004F0F8E" w:rsidRDefault="00F21EEB">
      <w:pPr>
        <w:ind w:left="327"/>
        <w:rPr>
          <w:sz w:val="23"/>
        </w:rPr>
      </w:pPr>
      <w:r w:rsidRPr="003E7765">
        <w:rPr>
          <w:b/>
          <w:color w:val="0070C0"/>
          <w:sz w:val="23"/>
        </w:rPr>
        <w:t>Nicolas BANCEL</w:t>
      </w:r>
      <w:r>
        <w:rPr>
          <w:b/>
          <w:color w:val="4A6CAF"/>
          <w:sz w:val="23"/>
        </w:rPr>
        <w:t xml:space="preserve"> </w:t>
      </w:r>
      <w:r>
        <w:rPr>
          <w:color w:val="555555"/>
        </w:rPr>
        <w:t xml:space="preserve">| Université de Lausanne </w:t>
      </w:r>
      <w:r>
        <w:t xml:space="preserve">| </w:t>
      </w:r>
      <w:r w:rsidRPr="003E7765">
        <w:rPr>
          <w:b/>
          <w:color w:val="0070C0"/>
          <w:sz w:val="23"/>
        </w:rPr>
        <w:t xml:space="preserve">Gilles BOETSCH </w:t>
      </w:r>
      <w:r w:rsidRPr="006F3B9F">
        <w:rPr>
          <w:color w:val="0070C0"/>
          <w:sz w:val="23"/>
        </w:rPr>
        <w:t>&amp;</w:t>
      </w:r>
      <w:r w:rsidRPr="003E7765">
        <w:rPr>
          <w:b/>
          <w:color w:val="0070C0"/>
          <w:sz w:val="23"/>
        </w:rPr>
        <w:t xml:space="preserve"> Pascal BLANCHARD</w:t>
      </w:r>
      <w:r>
        <w:rPr>
          <w:b/>
          <w:color w:val="4A6CAF"/>
          <w:sz w:val="23"/>
        </w:rPr>
        <w:t xml:space="preserve"> </w:t>
      </w:r>
      <w:r>
        <w:rPr>
          <w:sz w:val="23"/>
        </w:rPr>
        <w:t xml:space="preserve">| </w:t>
      </w:r>
      <w:r>
        <w:rPr>
          <w:color w:val="555555"/>
          <w:sz w:val="23"/>
        </w:rPr>
        <w:t>CNRS</w:t>
      </w:r>
    </w:p>
    <w:p w14:paraId="55FAB010" w14:textId="77777777" w:rsidR="004F0F8E" w:rsidRDefault="00F21EEB">
      <w:pPr>
        <w:pStyle w:val="BodyText"/>
        <w:spacing w:before="23" w:line="295" w:lineRule="auto"/>
        <w:ind w:left="327" w:right="1823"/>
      </w:pPr>
      <w:r>
        <w:t>Race(s). Sur les mutations des significations d’un terme en contexte colonial Anthropologie physique, droit colonial et propagande impériale (1859-1939)</w:t>
      </w:r>
    </w:p>
    <w:p w14:paraId="0D41459C" w14:textId="77777777" w:rsidR="004F0F8E" w:rsidRDefault="00F21EEB">
      <w:pPr>
        <w:spacing w:before="181"/>
        <w:ind w:left="327"/>
      </w:pPr>
      <w:r w:rsidRPr="003E7765">
        <w:rPr>
          <w:b/>
          <w:color w:val="0070C0"/>
          <w:sz w:val="23"/>
        </w:rPr>
        <w:t>Delphine PEIRETTI-COURTIS</w:t>
      </w:r>
      <w:r>
        <w:rPr>
          <w:b/>
          <w:color w:val="4A6CAF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 xml:space="preserve">Université d’Aix-Marseille, </w:t>
      </w:r>
      <w:proofErr w:type="spellStart"/>
      <w:r>
        <w:rPr>
          <w:color w:val="555555"/>
        </w:rPr>
        <w:t>TELEMMe</w:t>
      </w:r>
      <w:proofErr w:type="spellEnd"/>
    </w:p>
    <w:p w14:paraId="1C182573" w14:textId="77777777" w:rsidR="004F0F8E" w:rsidRDefault="00F21EEB">
      <w:pPr>
        <w:pStyle w:val="BodyText"/>
        <w:spacing w:before="19"/>
        <w:ind w:left="327"/>
      </w:pPr>
      <w:r>
        <w:t xml:space="preserve">Corps noirs, science et contexte </w:t>
      </w:r>
      <w:proofErr w:type="gramStart"/>
      <w:r>
        <w:t>colonial:</w:t>
      </w:r>
      <w:proofErr w:type="gramEnd"/>
      <w:r>
        <w:t xml:space="preserve"> survivances d’un racisme primaire dans la société française</w:t>
      </w:r>
    </w:p>
    <w:p w14:paraId="656173F5" w14:textId="77777777" w:rsidR="004F0F8E" w:rsidRDefault="004F0F8E">
      <w:pPr>
        <w:spacing w:before="9"/>
        <w:rPr>
          <w:b/>
          <w:i/>
          <w:sz w:val="21"/>
        </w:rPr>
      </w:pPr>
    </w:p>
    <w:p w14:paraId="66AA6D45" w14:textId="77777777" w:rsidR="004F0F8E" w:rsidRDefault="00F21EEB">
      <w:pPr>
        <w:ind w:left="296"/>
      </w:pPr>
      <w:r w:rsidRPr="003E7765">
        <w:rPr>
          <w:b/>
          <w:color w:val="0070C0"/>
          <w:sz w:val="23"/>
        </w:rPr>
        <w:t>Jean-Luc RICHARD</w:t>
      </w:r>
      <w:r>
        <w:rPr>
          <w:b/>
          <w:color w:val="4A6CAF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Université de Rennes 1</w:t>
      </w:r>
    </w:p>
    <w:p w14:paraId="332EE628" w14:textId="77777777" w:rsidR="004F0F8E" w:rsidRDefault="00F21EEB">
      <w:pPr>
        <w:pStyle w:val="BodyText"/>
        <w:spacing w:before="19"/>
        <w:ind w:left="296"/>
      </w:pPr>
      <w:r>
        <w:t>Identifier le racisme, au-delà des catégorisations simplistes, ascientifiques et politiques</w:t>
      </w:r>
    </w:p>
    <w:p w14:paraId="29404A33" w14:textId="77777777" w:rsidR="004F0F8E" w:rsidRDefault="004F0F8E">
      <w:pPr>
        <w:spacing w:before="10"/>
        <w:rPr>
          <w:b/>
          <w:i/>
          <w:sz w:val="33"/>
        </w:rPr>
      </w:pPr>
    </w:p>
    <w:p w14:paraId="226B4CD0" w14:textId="77777777" w:rsidR="004F0F8E" w:rsidRDefault="00F21EEB">
      <w:pPr>
        <w:ind w:left="327"/>
      </w:pPr>
      <w:proofErr w:type="gramStart"/>
      <w:r>
        <w:rPr>
          <w:sz w:val="21"/>
        </w:rPr>
        <w:t>12:</w:t>
      </w:r>
      <w:proofErr w:type="gramEnd"/>
      <w:r>
        <w:rPr>
          <w:sz w:val="21"/>
        </w:rPr>
        <w:t xml:space="preserve">00–13:30 | </w:t>
      </w:r>
      <w:r>
        <w:t>Déjeuner sur place</w:t>
      </w:r>
    </w:p>
    <w:p w14:paraId="096E8994" w14:textId="77777777" w:rsidR="004F0F8E" w:rsidRDefault="004F0F8E">
      <w:pPr>
        <w:spacing w:before="5"/>
        <w:rPr>
          <w:sz w:val="19"/>
        </w:rPr>
      </w:pPr>
    </w:p>
    <w:p w14:paraId="70A0A736" w14:textId="77777777" w:rsidR="004F0F8E" w:rsidRDefault="00F21EEB">
      <w:pPr>
        <w:spacing w:before="90"/>
        <w:ind w:left="347"/>
        <w:rPr>
          <w:sz w:val="24"/>
        </w:rPr>
      </w:pPr>
      <w:r>
        <w:rPr>
          <w:sz w:val="24"/>
        </w:rPr>
        <w:t xml:space="preserve">°°°°°°°°°°°°°°°°°°°°°°°° </w:t>
      </w:r>
      <w:r>
        <w:rPr>
          <w:i/>
          <w:sz w:val="24"/>
        </w:rPr>
        <w:t xml:space="preserve">Enquêter sur le racisme </w:t>
      </w:r>
      <w:proofErr w:type="gramStart"/>
      <w:r>
        <w:rPr>
          <w:i/>
          <w:sz w:val="24"/>
        </w:rPr>
        <w:t>2:</w:t>
      </w:r>
      <w:proofErr w:type="gramEnd"/>
      <w:r>
        <w:rPr>
          <w:i/>
          <w:sz w:val="24"/>
        </w:rPr>
        <w:t xml:space="preserve"> apports de la comparaison </w:t>
      </w:r>
      <w:r>
        <w:rPr>
          <w:sz w:val="24"/>
        </w:rPr>
        <w:t>°°°°°°°°°°°°°°°°°°°°°°</w:t>
      </w:r>
    </w:p>
    <w:p w14:paraId="5E3BC883" w14:textId="77777777" w:rsidR="004F0F8E" w:rsidRDefault="004F0F8E">
      <w:pPr>
        <w:spacing w:before="8"/>
        <w:rPr>
          <w:sz w:val="29"/>
        </w:rPr>
      </w:pPr>
    </w:p>
    <w:p w14:paraId="36883A35" w14:textId="77777777" w:rsidR="004F0F8E" w:rsidRDefault="00F21EEB">
      <w:pPr>
        <w:spacing w:before="91"/>
        <w:ind w:left="274"/>
      </w:pPr>
      <w:r w:rsidRPr="003E7765">
        <w:rPr>
          <w:b/>
          <w:color w:val="0070C0"/>
          <w:sz w:val="23"/>
        </w:rPr>
        <w:t xml:space="preserve">Géraldine BOZEC, Romane BLASSEL, Elodie DRUEZ </w:t>
      </w:r>
      <w:r w:rsidRPr="003E7765">
        <w:rPr>
          <w:color w:val="0070C0"/>
          <w:sz w:val="23"/>
        </w:rPr>
        <w:t>&amp;</w:t>
      </w:r>
      <w:r w:rsidRPr="003E7765">
        <w:rPr>
          <w:b/>
          <w:color w:val="0070C0"/>
          <w:sz w:val="23"/>
        </w:rPr>
        <w:t xml:space="preserve"> Francine NYAMBEK</w:t>
      </w:r>
      <w:r>
        <w:rPr>
          <w:b/>
          <w:color w:val="526BAA"/>
          <w:sz w:val="23"/>
        </w:rPr>
        <w:t xml:space="preserve"> | </w:t>
      </w:r>
      <w:r>
        <w:rPr>
          <w:color w:val="555555"/>
        </w:rPr>
        <w:t>URMIS Côte d'Azur</w:t>
      </w:r>
    </w:p>
    <w:p w14:paraId="232DDD52" w14:textId="7B6168D5" w:rsidR="004F0F8E" w:rsidRPr="007D6353" w:rsidRDefault="007D6353" w:rsidP="00702BDE">
      <w:pPr>
        <w:pStyle w:val="BodyText"/>
        <w:spacing w:before="21"/>
        <w:ind w:left="274"/>
      </w:pPr>
      <w:r w:rsidRPr="007D6353">
        <w:rPr>
          <w:rFonts w:eastAsiaTheme="minorHAnsi"/>
          <w:color w:val="000000"/>
          <w:lang w:val="en-US"/>
        </w:rPr>
        <w:t xml:space="preserve">Regards </w:t>
      </w:r>
      <w:proofErr w:type="spellStart"/>
      <w:r w:rsidRPr="007D6353">
        <w:rPr>
          <w:rFonts w:eastAsiaTheme="minorHAnsi"/>
          <w:color w:val="000000"/>
          <w:lang w:val="en-US"/>
        </w:rPr>
        <w:t>croisés</w:t>
      </w:r>
      <w:proofErr w:type="spellEnd"/>
      <w:r w:rsidRPr="007D6353">
        <w:rPr>
          <w:rFonts w:eastAsiaTheme="minorHAnsi"/>
          <w:color w:val="000000"/>
          <w:lang w:val="en-US"/>
        </w:rPr>
        <w:t xml:space="preserve"> sur la dimension </w:t>
      </w:r>
      <w:proofErr w:type="spellStart"/>
      <w:r w:rsidRPr="007D6353">
        <w:rPr>
          <w:rFonts w:eastAsiaTheme="minorHAnsi"/>
          <w:color w:val="000000"/>
          <w:lang w:val="en-US"/>
        </w:rPr>
        <w:t>raciale</w:t>
      </w:r>
      <w:proofErr w:type="spellEnd"/>
      <w:r w:rsidRPr="007D6353">
        <w:rPr>
          <w:rFonts w:eastAsiaTheme="minorHAnsi"/>
          <w:color w:val="000000"/>
          <w:lang w:val="en-US"/>
        </w:rPr>
        <w:t xml:space="preserve"> </w:t>
      </w:r>
      <w:proofErr w:type="spellStart"/>
      <w:r w:rsidRPr="007D6353">
        <w:rPr>
          <w:rFonts w:eastAsiaTheme="minorHAnsi"/>
          <w:color w:val="000000"/>
          <w:lang w:val="en-US"/>
        </w:rPr>
        <w:t>dans</w:t>
      </w:r>
      <w:proofErr w:type="spellEnd"/>
      <w:r w:rsidRPr="007D6353">
        <w:rPr>
          <w:rFonts w:eastAsiaTheme="minorHAnsi"/>
          <w:color w:val="000000"/>
          <w:lang w:val="en-US"/>
        </w:rPr>
        <w:t xml:space="preserve"> les rapports </w:t>
      </w:r>
      <w:proofErr w:type="spellStart"/>
      <w:r w:rsidRPr="007D6353">
        <w:rPr>
          <w:rFonts w:eastAsiaTheme="minorHAnsi"/>
          <w:color w:val="000000"/>
          <w:lang w:val="en-US"/>
        </w:rPr>
        <w:t>d'enquête</w:t>
      </w:r>
      <w:proofErr w:type="spellEnd"/>
      <w:r w:rsidR="00F21EEB" w:rsidRPr="007D6353">
        <w:t>: premiers résultats</w:t>
      </w:r>
      <w:r>
        <w:t xml:space="preserve"> de la recherche DIRA</w:t>
      </w:r>
    </w:p>
    <w:p w14:paraId="31905301" w14:textId="77777777" w:rsidR="00702BDE" w:rsidRPr="007D6353" w:rsidRDefault="00702BDE" w:rsidP="00702BDE">
      <w:pPr>
        <w:pStyle w:val="BodyText"/>
        <w:spacing w:before="21" w:line="140" w:lineRule="exact"/>
        <w:ind w:left="272"/>
      </w:pPr>
    </w:p>
    <w:p w14:paraId="08CD1A65" w14:textId="77777777" w:rsidR="004F0F8E" w:rsidRDefault="00F21EEB">
      <w:pPr>
        <w:spacing w:before="91"/>
        <w:ind w:left="262"/>
      </w:pPr>
      <w:proofErr w:type="spellStart"/>
      <w:r w:rsidRPr="003E7765">
        <w:rPr>
          <w:b/>
          <w:color w:val="0070C0"/>
          <w:sz w:val="23"/>
        </w:rPr>
        <w:t>Evélia</w:t>
      </w:r>
      <w:proofErr w:type="spellEnd"/>
      <w:r w:rsidRPr="003E7765">
        <w:rPr>
          <w:b/>
          <w:color w:val="0070C0"/>
          <w:sz w:val="23"/>
        </w:rPr>
        <w:t xml:space="preserve"> MAYENGA</w:t>
      </w:r>
      <w:r>
        <w:rPr>
          <w:b/>
          <w:color w:val="526BAA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CESSP/Université Paris 1</w:t>
      </w:r>
    </w:p>
    <w:p w14:paraId="3F7A3DAD" w14:textId="77777777" w:rsidR="004F0F8E" w:rsidRDefault="00F21EEB">
      <w:pPr>
        <w:pStyle w:val="BodyText"/>
        <w:spacing w:before="19"/>
        <w:ind w:left="262"/>
      </w:pPr>
      <w:r>
        <w:t>Corps enquêtant/corps enquêtés. Les conditions raciales de l’accès au</w:t>
      </w:r>
      <w:r>
        <w:rPr>
          <w:spacing w:val="51"/>
        </w:rPr>
        <w:t xml:space="preserve"> </w:t>
      </w:r>
      <w:r>
        <w:t>terrain</w:t>
      </w:r>
    </w:p>
    <w:p w14:paraId="4F9CFD66" w14:textId="77777777" w:rsidR="004F0F8E" w:rsidRDefault="004F0F8E">
      <w:pPr>
        <w:spacing w:before="2"/>
        <w:rPr>
          <w:b/>
          <w:i/>
        </w:rPr>
      </w:pPr>
    </w:p>
    <w:p w14:paraId="54B20CF1" w14:textId="77777777" w:rsidR="004F0F8E" w:rsidRDefault="00F21EEB">
      <w:pPr>
        <w:ind w:left="202"/>
      </w:pPr>
      <w:r w:rsidRPr="003E7765">
        <w:rPr>
          <w:b/>
          <w:color w:val="0070C0"/>
          <w:sz w:val="23"/>
        </w:rPr>
        <w:t>Daphné BEDINADE</w:t>
      </w:r>
      <w:r>
        <w:rPr>
          <w:b/>
          <w:color w:val="576AA6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EHESS - CESSP</w:t>
      </w:r>
    </w:p>
    <w:p w14:paraId="4DA7600D" w14:textId="77777777" w:rsidR="004F0F8E" w:rsidRDefault="00F21EEB">
      <w:pPr>
        <w:pStyle w:val="BodyText"/>
        <w:spacing w:before="19"/>
        <w:ind w:left="202"/>
      </w:pPr>
      <w:r>
        <w:t>Enquêter sur la race et objectiver sa position d’enquêtrice : l’apport d’une perspective comparée</w:t>
      </w:r>
    </w:p>
    <w:p w14:paraId="291CBF25" w14:textId="77777777" w:rsidR="004F0F8E" w:rsidRDefault="004F0F8E">
      <w:pPr>
        <w:spacing w:before="1"/>
        <w:rPr>
          <w:b/>
          <w:i/>
          <w:sz w:val="14"/>
        </w:rPr>
      </w:pPr>
    </w:p>
    <w:p w14:paraId="4EDDC1E9" w14:textId="77777777" w:rsidR="004F0F8E" w:rsidRDefault="00F21EEB">
      <w:pPr>
        <w:spacing w:before="91"/>
        <w:ind w:left="274"/>
      </w:pPr>
      <w:proofErr w:type="gramStart"/>
      <w:r>
        <w:t>15:</w:t>
      </w:r>
      <w:proofErr w:type="gramEnd"/>
      <w:r>
        <w:t xml:space="preserve">30–16:00 | </w:t>
      </w:r>
      <w:proofErr w:type="spellStart"/>
      <w:r>
        <w:t>Pause café</w:t>
      </w:r>
      <w:proofErr w:type="spellEnd"/>
    </w:p>
    <w:p w14:paraId="2C64EED3" w14:textId="77777777" w:rsidR="004F0F8E" w:rsidRDefault="004F0F8E">
      <w:pPr>
        <w:spacing w:before="11"/>
        <w:rPr>
          <w:sz w:val="20"/>
        </w:rPr>
      </w:pPr>
    </w:p>
    <w:p w14:paraId="372ACCB3" w14:textId="77777777" w:rsidR="004F0F8E" w:rsidRDefault="00F21EEB">
      <w:pPr>
        <w:spacing w:before="90" w:line="273" w:lineRule="exact"/>
        <w:ind w:left="946" w:right="562"/>
        <w:jc w:val="center"/>
        <w:rPr>
          <w:sz w:val="24"/>
        </w:rPr>
      </w:pPr>
      <w:r>
        <w:rPr>
          <w:sz w:val="24"/>
        </w:rPr>
        <w:t xml:space="preserve">°°°°°°°°°°°°°°°°°°°°°°°°°°°°°° </w:t>
      </w:r>
      <w:r>
        <w:rPr>
          <w:i/>
          <w:sz w:val="24"/>
        </w:rPr>
        <w:t xml:space="preserve">Qualifier le racisme </w:t>
      </w:r>
      <w:proofErr w:type="gramStart"/>
      <w:r>
        <w:rPr>
          <w:i/>
          <w:sz w:val="24"/>
        </w:rPr>
        <w:t>3: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°°°°°°°°°°°°°°°°°°°°°°°°°°°°°°°</w:t>
      </w:r>
    </w:p>
    <w:p w14:paraId="7FFBC3C5" w14:textId="636833D0" w:rsidR="004F0F8E" w:rsidRPr="003E7765" w:rsidRDefault="006F3B9F">
      <w:pPr>
        <w:pStyle w:val="Heading4"/>
        <w:spacing w:line="273" w:lineRule="exact"/>
      </w:pPr>
      <w:r>
        <w:t>E</w:t>
      </w:r>
      <w:r w:rsidR="00F21EEB" w:rsidRPr="003E7765">
        <w:t>xpériences v</w:t>
      </w:r>
      <w:r w:rsidR="003E7765" w:rsidRPr="003E7765">
        <w:t>é</w:t>
      </w:r>
      <w:r w:rsidR="00F21EEB" w:rsidRPr="003E7765">
        <w:t>cues</w:t>
      </w:r>
      <w:r>
        <w:t xml:space="preserve"> et récits</w:t>
      </w:r>
      <w:r w:rsidR="00F21EEB" w:rsidRPr="003E7765">
        <w:t xml:space="preserve"> de la discrimination</w:t>
      </w:r>
    </w:p>
    <w:p w14:paraId="7892471C" w14:textId="77777777" w:rsidR="004F0F8E" w:rsidRDefault="004F0F8E">
      <w:pPr>
        <w:spacing w:before="8"/>
        <w:rPr>
          <w:i/>
          <w:sz w:val="24"/>
        </w:rPr>
      </w:pPr>
    </w:p>
    <w:p w14:paraId="1EBF08C4" w14:textId="77777777" w:rsidR="004F0F8E" w:rsidRPr="00CE18C1" w:rsidRDefault="00F21EEB">
      <w:pPr>
        <w:spacing w:before="91"/>
        <w:ind w:left="290"/>
        <w:rPr>
          <w:color w:val="595959" w:themeColor="text1" w:themeTint="A6"/>
        </w:rPr>
      </w:pPr>
      <w:r>
        <w:rPr>
          <w:b/>
          <w:sz w:val="23"/>
        </w:rPr>
        <w:t xml:space="preserve">Présidente : </w:t>
      </w:r>
      <w:r w:rsidRPr="003E7765">
        <w:rPr>
          <w:b/>
          <w:color w:val="0070C0"/>
          <w:sz w:val="23"/>
        </w:rPr>
        <w:t>Milena DOYTCHEVA</w:t>
      </w:r>
      <w:r>
        <w:rPr>
          <w:b/>
          <w:color w:val="576AA6"/>
          <w:sz w:val="23"/>
        </w:rPr>
        <w:t xml:space="preserve"> </w:t>
      </w:r>
      <w:r>
        <w:rPr>
          <w:b/>
          <w:sz w:val="23"/>
        </w:rPr>
        <w:t xml:space="preserve">| </w:t>
      </w:r>
      <w:r w:rsidRPr="00CE18C1">
        <w:rPr>
          <w:color w:val="595959" w:themeColor="text1" w:themeTint="A6"/>
        </w:rPr>
        <w:t xml:space="preserve">Université de Lille, </w:t>
      </w:r>
      <w:proofErr w:type="spellStart"/>
      <w:r w:rsidRPr="00CE18C1">
        <w:rPr>
          <w:color w:val="595959" w:themeColor="text1" w:themeTint="A6"/>
        </w:rPr>
        <w:t>CeRIES</w:t>
      </w:r>
      <w:proofErr w:type="spellEnd"/>
    </w:p>
    <w:p w14:paraId="21C009F7" w14:textId="77777777" w:rsidR="004F0F8E" w:rsidRPr="00CE18C1" w:rsidRDefault="00F21EEB">
      <w:pPr>
        <w:spacing w:before="222"/>
        <w:ind w:left="290"/>
        <w:rPr>
          <w:color w:val="595959" w:themeColor="text1" w:themeTint="A6"/>
        </w:rPr>
      </w:pPr>
      <w:r w:rsidRPr="003E7765">
        <w:rPr>
          <w:b/>
          <w:color w:val="0070C0"/>
          <w:sz w:val="23"/>
        </w:rPr>
        <w:t>Rachid BOUCHAREB</w:t>
      </w:r>
      <w:r>
        <w:rPr>
          <w:b/>
          <w:color w:val="5A69A1"/>
          <w:sz w:val="23"/>
        </w:rPr>
        <w:t xml:space="preserve"> </w:t>
      </w:r>
      <w:r>
        <w:rPr>
          <w:b/>
          <w:sz w:val="23"/>
        </w:rPr>
        <w:t xml:space="preserve">| </w:t>
      </w:r>
      <w:r w:rsidRPr="00CE18C1">
        <w:rPr>
          <w:color w:val="595959" w:themeColor="text1" w:themeTint="A6"/>
        </w:rPr>
        <w:t xml:space="preserve">Université </w:t>
      </w:r>
      <w:proofErr w:type="spellStart"/>
      <w:r w:rsidRPr="00CE18C1">
        <w:rPr>
          <w:color w:val="595959" w:themeColor="text1" w:themeTint="A6"/>
        </w:rPr>
        <w:t>Evry</w:t>
      </w:r>
      <w:proofErr w:type="spellEnd"/>
      <w:r w:rsidRPr="00CE18C1">
        <w:rPr>
          <w:color w:val="595959" w:themeColor="text1" w:themeTint="A6"/>
        </w:rPr>
        <w:t xml:space="preserve"> </w:t>
      </w:r>
      <w:proofErr w:type="spellStart"/>
      <w:r w:rsidRPr="00CE18C1">
        <w:rPr>
          <w:color w:val="595959" w:themeColor="text1" w:themeTint="A6"/>
        </w:rPr>
        <w:t>Val-d’Essonne</w:t>
      </w:r>
      <w:proofErr w:type="spellEnd"/>
      <w:r w:rsidRPr="00CE18C1">
        <w:rPr>
          <w:color w:val="595959" w:themeColor="text1" w:themeTint="A6"/>
        </w:rPr>
        <w:t>, CPN &amp; CRESPPA GTM (Paris 8)</w:t>
      </w:r>
    </w:p>
    <w:p w14:paraId="5F4B1C80" w14:textId="77777777" w:rsidR="004F0F8E" w:rsidRDefault="00F21EEB">
      <w:pPr>
        <w:pStyle w:val="BodyText"/>
        <w:spacing w:before="22"/>
        <w:ind w:left="290"/>
      </w:pPr>
      <w:r>
        <w:t>Ne pas se dire victime de racisme : déni et/ou stratégie identitaire ?</w:t>
      </w:r>
    </w:p>
    <w:p w14:paraId="5F91372F" w14:textId="4532824E" w:rsidR="004F0F8E" w:rsidRDefault="00F21EEB">
      <w:pPr>
        <w:spacing w:before="143"/>
        <w:ind w:left="274"/>
      </w:pPr>
      <w:r w:rsidRPr="003E7765">
        <w:rPr>
          <w:b/>
          <w:color w:val="0070C0"/>
          <w:sz w:val="23"/>
        </w:rPr>
        <w:t xml:space="preserve">Alessandro </w:t>
      </w:r>
      <w:proofErr w:type="spellStart"/>
      <w:r w:rsidRPr="003E7765">
        <w:rPr>
          <w:b/>
          <w:smallCaps/>
          <w:color w:val="0070C0"/>
          <w:sz w:val="23"/>
        </w:rPr>
        <w:t>Bergamaschi</w:t>
      </w:r>
      <w:proofErr w:type="spellEnd"/>
      <w:r w:rsidRPr="003E7765">
        <w:rPr>
          <w:b/>
          <w:color w:val="0070C0"/>
          <w:sz w:val="23"/>
        </w:rPr>
        <w:t xml:space="preserve">, Nathalie </w:t>
      </w:r>
      <w:proofErr w:type="spellStart"/>
      <w:r w:rsidRPr="003E7765">
        <w:rPr>
          <w:b/>
          <w:smallCaps/>
          <w:color w:val="0070C0"/>
          <w:sz w:val="23"/>
        </w:rPr>
        <w:t>Pantaleon</w:t>
      </w:r>
      <w:proofErr w:type="spellEnd"/>
      <w:r w:rsidR="00805779">
        <w:rPr>
          <w:b/>
          <w:color w:val="0070C0"/>
          <w:sz w:val="23"/>
        </w:rPr>
        <w:t xml:space="preserve"> </w:t>
      </w:r>
      <w:r w:rsidR="00805779" w:rsidRPr="00805779">
        <w:rPr>
          <w:color w:val="0070C0"/>
          <w:sz w:val="23"/>
        </w:rPr>
        <w:t>&amp;</w:t>
      </w:r>
      <w:r w:rsidR="00805779">
        <w:rPr>
          <w:b/>
          <w:color w:val="0070C0"/>
          <w:sz w:val="23"/>
        </w:rPr>
        <w:t xml:space="preserve"> </w:t>
      </w:r>
      <w:proofErr w:type="spellStart"/>
      <w:r w:rsidRPr="003E7765">
        <w:rPr>
          <w:b/>
          <w:color w:val="0070C0"/>
          <w:sz w:val="23"/>
        </w:rPr>
        <w:t>Eve</w:t>
      </w:r>
      <w:proofErr w:type="spellEnd"/>
      <w:r w:rsidRPr="003E7765">
        <w:rPr>
          <w:b/>
          <w:color w:val="0070C0"/>
          <w:sz w:val="23"/>
        </w:rPr>
        <w:t xml:space="preserve"> </w:t>
      </w:r>
      <w:r w:rsidRPr="00805779">
        <w:rPr>
          <w:b/>
          <w:smallCaps/>
          <w:color w:val="0070C0"/>
          <w:sz w:val="23"/>
        </w:rPr>
        <w:t>Saint-Germes</w:t>
      </w:r>
      <w:r w:rsidR="00805779">
        <w:rPr>
          <w:b/>
          <w:color w:val="0070C0"/>
          <w:sz w:val="23"/>
        </w:rPr>
        <w:t xml:space="preserve"> </w:t>
      </w:r>
      <w:r>
        <w:rPr>
          <w:b/>
          <w:color w:val="576AA6"/>
          <w:sz w:val="23"/>
        </w:rPr>
        <w:t xml:space="preserve">| </w:t>
      </w:r>
      <w:r>
        <w:rPr>
          <w:color w:val="555555"/>
        </w:rPr>
        <w:t>URMIS Université Côte d'Azur</w:t>
      </w:r>
    </w:p>
    <w:p w14:paraId="60FEFA5C" w14:textId="77777777" w:rsidR="004F0F8E" w:rsidRDefault="00F21EEB">
      <w:pPr>
        <w:pStyle w:val="BodyText"/>
        <w:spacing w:before="18"/>
        <w:ind w:left="274"/>
      </w:pPr>
      <w:r>
        <w:t>Récits de la discrimination et effets d’enquête au sein d’une population étudiante</w:t>
      </w:r>
    </w:p>
    <w:p w14:paraId="30D79807" w14:textId="77777777" w:rsidR="004F0F8E" w:rsidRDefault="004F0F8E">
      <w:pPr>
        <w:spacing w:before="5"/>
        <w:rPr>
          <w:b/>
          <w:i/>
          <w:sz w:val="20"/>
        </w:rPr>
      </w:pPr>
    </w:p>
    <w:p w14:paraId="59F02101" w14:textId="77777777" w:rsidR="004F0F8E" w:rsidRDefault="00F21EEB">
      <w:pPr>
        <w:ind w:left="274"/>
      </w:pPr>
      <w:r w:rsidRPr="003E7765">
        <w:rPr>
          <w:b/>
          <w:color w:val="0070C0"/>
          <w:sz w:val="23"/>
        </w:rPr>
        <w:t>Anne ZHOU-THALAMY</w:t>
      </w:r>
      <w:r>
        <w:rPr>
          <w:b/>
          <w:color w:val="5D699D"/>
          <w:sz w:val="23"/>
        </w:rPr>
        <w:t xml:space="preserve"> </w:t>
      </w:r>
      <w:r>
        <w:rPr>
          <w:b/>
          <w:sz w:val="23"/>
        </w:rPr>
        <w:t xml:space="preserve">| </w:t>
      </w:r>
      <w:r>
        <w:rPr>
          <w:color w:val="555555"/>
        </w:rPr>
        <w:t>ENS — EHESS</w:t>
      </w:r>
    </w:p>
    <w:p w14:paraId="6C2F02BF" w14:textId="77777777" w:rsidR="004F0F8E" w:rsidRDefault="00F21EEB">
      <w:pPr>
        <w:pStyle w:val="BodyText"/>
        <w:spacing w:before="19" w:line="264" w:lineRule="exact"/>
        <w:ind w:left="274"/>
      </w:pPr>
      <w:r>
        <w:t xml:space="preserve">Usages gestionnaires de la </w:t>
      </w:r>
      <w:proofErr w:type="gramStart"/>
      <w:r>
        <w:t>catégorisation:</w:t>
      </w:r>
      <w:proofErr w:type="gramEnd"/>
    </w:p>
    <w:p w14:paraId="62893BFE" w14:textId="77777777" w:rsidR="004F0F8E" w:rsidRDefault="00F21EEB">
      <w:pPr>
        <w:pStyle w:val="BodyText"/>
        <w:spacing w:line="264" w:lineRule="exact"/>
        <w:ind w:left="274"/>
      </w:pPr>
      <w:proofErr w:type="gramStart"/>
      <w:r>
        <w:t>l’exemple</w:t>
      </w:r>
      <w:proofErr w:type="gramEnd"/>
      <w:r>
        <w:t xml:space="preserve"> des cadres asiatiques dans les grandes entreprises en</w:t>
      </w:r>
      <w:r>
        <w:rPr>
          <w:spacing w:val="52"/>
        </w:rPr>
        <w:t xml:space="preserve"> </w:t>
      </w:r>
      <w:r>
        <w:t>France</w:t>
      </w:r>
    </w:p>
    <w:p w14:paraId="45CF5A9C" w14:textId="77777777" w:rsidR="004F0F8E" w:rsidRDefault="004F0F8E">
      <w:pPr>
        <w:rPr>
          <w:b/>
          <w:i/>
          <w:sz w:val="20"/>
        </w:rPr>
      </w:pPr>
    </w:p>
    <w:p w14:paraId="658F3374" w14:textId="4F53C54A" w:rsidR="004F0F8E" w:rsidRDefault="006F3B9F" w:rsidP="006F3B9F">
      <w:pPr>
        <w:spacing w:before="90"/>
        <w:rPr>
          <w:sz w:val="23"/>
        </w:rPr>
      </w:pPr>
      <w:r>
        <w:rPr>
          <w:b/>
          <w:i/>
          <w:sz w:val="19"/>
        </w:rPr>
        <w:t xml:space="preserve">      </w:t>
      </w:r>
      <w:proofErr w:type="gramStart"/>
      <w:r w:rsidR="00F21EEB">
        <w:rPr>
          <w:sz w:val="23"/>
        </w:rPr>
        <w:t>18:</w:t>
      </w:r>
      <w:proofErr w:type="gramEnd"/>
      <w:r w:rsidR="00F21EEB">
        <w:rPr>
          <w:sz w:val="23"/>
        </w:rPr>
        <w:t>00 | Coc</w:t>
      </w:r>
      <w:r w:rsidR="003E7765">
        <w:rPr>
          <w:sz w:val="23"/>
        </w:rPr>
        <w:t>k</w:t>
      </w:r>
      <w:r w:rsidR="00F21EEB">
        <w:rPr>
          <w:sz w:val="23"/>
        </w:rPr>
        <w:t>tail dinatoire</w:t>
      </w:r>
    </w:p>
    <w:p w14:paraId="7E7A7655" w14:textId="3B1A9397" w:rsidR="006F3B9F" w:rsidRDefault="006F3B9F" w:rsidP="006F3B9F">
      <w:pPr>
        <w:spacing w:before="90"/>
        <w:ind w:left="264"/>
        <w:jc w:val="right"/>
        <w:rPr>
          <w:sz w:val="23"/>
        </w:rPr>
      </w:pPr>
      <w:r>
        <w:rPr>
          <w:noProof/>
        </w:rPr>
        <w:drawing>
          <wp:inline distT="0" distB="0" distL="0" distR="0" wp14:anchorId="059CD350" wp14:editId="6C63542A">
            <wp:extent cx="2360140" cy="67755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19" cy="6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B9F">
      <w:pgSz w:w="11910" w:h="16840"/>
      <w:pgMar w:top="44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E"/>
    <w:rsid w:val="00077B95"/>
    <w:rsid w:val="00094E53"/>
    <w:rsid w:val="00207258"/>
    <w:rsid w:val="002364D1"/>
    <w:rsid w:val="003E288B"/>
    <w:rsid w:val="003E7765"/>
    <w:rsid w:val="00412902"/>
    <w:rsid w:val="004C1885"/>
    <w:rsid w:val="004E4413"/>
    <w:rsid w:val="004F0F8E"/>
    <w:rsid w:val="006F3B9F"/>
    <w:rsid w:val="00702BDE"/>
    <w:rsid w:val="007D6353"/>
    <w:rsid w:val="00805779"/>
    <w:rsid w:val="0084761A"/>
    <w:rsid w:val="00996316"/>
    <w:rsid w:val="00B35E34"/>
    <w:rsid w:val="00CE18C1"/>
    <w:rsid w:val="00D121B6"/>
    <w:rsid w:val="00D30575"/>
    <w:rsid w:val="00ED3FEC"/>
    <w:rsid w:val="00F2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75FAFB"/>
  <w15:docId w15:val="{3D7CBD4B-4B13-6C42-87D5-4B7AD5BA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spacing w:before="7"/>
      <w:ind w:left="782" w:right="562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406" w:right="56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462" w:right="562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946" w:right="562"/>
      <w:jc w:val="center"/>
      <w:outlineLvl w:val="3"/>
    </w:pPr>
    <w:rPr>
      <w:i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3"/>
      <w:ind w:left="133"/>
      <w:outlineLvl w:val="4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B35E3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35E34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2020-03-18T17:21:00Z</dcterms:created>
  <dcterms:modified xsi:type="dcterms:W3CDTF">2020-03-19T07:55:00Z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LastSaved">
    <vt:filetime>2020-03-18T00:00:00Z</vt:filetime>
  </property>
</Properties>
</file>